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395F5" w14:textId="492D1537" w:rsidR="003C5BB0" w:rsidRDefault="003C5BB0" w:rsidP="003C5BB0">
      <w:pPr>
        <w:pStyle w:val="Heading5"/>
        <w:rPr>
          <w:b w:val="0"/>
          <w:sz w:val="26"/>
          <w:szCs w:val="28"/>
          <w:lang w:bidi="hi-IN"/>
        </w:rPr>
      </w:pPr>
      <w:r w:rsidRPr="00EF687A">
        <w:rPr>
          <w:i/>
          <w:noProof/>
          <w:sz w:val="26"/>
          <w:szCs w:val="28"/>
          <w:lang w:val="en-US"/>
        </w:rPr>
        <w:drawing>
          <wp:anchor distT="0" distB="0" distL="114300" distR="114300" simplePos="0" relativeHeight="251658240" behindDoc="0" locked="0" layoutInCell="1" allowOverlap="1" wp14:anchorId="204F1256" wp14:editId="1CC91075">
            <wp:simplePos x="0" y="0"/>
            <wp:positionH relativeFrom="column">
              <wp:posOffset>2596515</wp:posOffset>
            </wp:positionH>
            <wp:positionV relativeFrom="paragraph">
              <wp:posOffset>47625</wp:posOffset>
            </wp:positionV>
            <wp:extent cx="1447800" cy="1295400"/>
            <wp:effectExtent l="0" t="0" r="0" b="0"/>
            <wp:wrapSquare wrapText="bothSides"/>
            <wp:docPr id="2" name="Picture 2" descr="https://iimk.ac.in/images/iimksilverjubilee-small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imk.ac.in/images/iimksilverjubilee-smallsiz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295400"/>
                    </a:xfrm>
                    <a:prstGeom prst="rect">
                      <a:avLst/>
                    </a:prstGeom>
                    <a:noFill/>
                    <a:ln>
                      <a:noFill/>
                    </a:ln>
                  </pic:spPr>
                </pic:pic>
              </a:graphicData>
            </a:graphic>
          </wp:anchor>
        </w:drawing>
      </w:r>
      <w:r>
        <w:rPr>
          <w:b w:val="0"/>
          <w:sz w:val="26"/>
          <w:szCs w:val="28"/>
          <w:lang w:bidi="hi-IN"/>
        </w:rPr>
        <w:br w:type="textWrapping" w:clear="all"/>
      </w:r>
    </w:p>
    <w:p w14:paraId="242B74FD" w14:textId="65AEFCC9" w:rsidR="00201242" w:rsidRPr="00E90325" w:rsidRDefault="00201242" w:rsidP="00AD691F">
      <w:pPr>
        <w:pStyle w:val="Heading5"/>
        <w:jc w:val="center"/>
        <w:rPr>
          <w:b w:val="0"/>
          <w:sz w:val="26"/>
          <w:szCs w:val="28"/>
          <w:cs/>
          <w:lang w:bidi="hi-IN"/>
        </w:rPr>
      </w:pPr>
    </w:p>
    <w:p w14:paraId="3233DF49" w14:textId="77777777" w:rsidR="00201242" w:rsidRPr="00E90325" w:rsidRDefault="00201242" w:rsidP="00A61F9D">
      <w:pPr>
        <w:spacing w:line="360" w:lineRule="exact"/>
        <w:jc w:val="center"/>
        <w:rPr>
          <w:b/>
          <w:sz w:val="38"/>
          <w:szCs w:val="40"/>
          <w:cs/>
          <w:lang w:bidi="hi-IN"/>
        </w:rPr>
      </w:pPr>
      <w:r w:rsidRPr="00E90325">
        <w:rPr>
          <w:rFonts w:ascii="Kokila" w:hAnsi="Kokila" w:cs="Kokila" w:hint="cs"/>
          <w:b/>
          <w:sz w:val="38"/>
          <w:szCs w:val="40"/>
          <w:cs/>
          <w:lang w:bidi="hi-IN"/>
        </w:rPr>
        <w:t>भारतीयप्रबंधसंस्थानकोषिक्कोड़</w:t>
      </w:r>
    </w:p>
    <w:p w14:paraId="0B09B10A" w14:textId="77777777" w:rsidR="00201242" w:rsidRPr="00E90325" w:rsidRDefault="00201242" w:rsidP="00A61F9D">
      <w:pPr>
        <w:spacing w:line="360" w:lineRule="exact"/>
        <w:jc w:val="center"/>
        <w:rPr>
          <w:b/>
          <w:sz w:val="38"/>
          <w:szCs w:val="40"/>
          <w:cs/>
          <w:lang w:bidi="hi-IN"/>
        </w:rPr>
      </w:pPr>
      <w:r w:rsidRPr="00E90325">
        <w:rPr>
          <w:rFonts w:ascii="Kokila" w:hAnsi="Kokila" w:cs="Kokila" w:hint="cs"/>
          <w:b/>
          <w:sz w:val="38"/>
          <w:szCs w:val="40"/>
          <w:cs/>
          <w:lang w:bidi="hi-IN"/>
        </w:rPr>
        <w:t>आईआईएम्कोषिक्कोड़कैम्पस</w:t>
      </w:r>
      <w:r w:rsidRPr="00E90325">
        <w:rPr>
          <w:b/>
          <w:sz w:val="38"/>
          <w:szCs w:val="40"/>
          <w:cs/>
          <w:lang w:bidi="hi-IN"/>
        </w:rPr>
        <w:t xml:space="preserve">- </w:t>
      </w:r>
      <w:r w:rsidRPr="00E90325">
        <w:rPr>
          <w:rFonts w:ascii="Kokila" w:hAnsi="Kokila" w:cs="Kokila" w:hint="cs"/>
          <w:b/>
          <w:sz w:val="38"/>
          <w:szCs w:val="40"/>
          <w:cs/>
          <w:lang w:bidi="hi-IN"/>
        </w:rPr>
        <w:t>पीओ</w:t>
      </w:r>
    </w:p>
    <w:p w14:paraId="0DD984FB" w14:textId="77777777" w:rsidR="00201242" w:rsidRPr="00E90325" w:rsidRDefault="00201242" w:rsidP="00A61F9D">
      <w:pPr>
        <w:spacing w:line="360" w:lineRule="exact"/>
        <w:jc w:val="center"/>
        <w:rPr>
          <w:b/>
          <w:sz w:val="26"/>
          <w:szCs w:val="28"/>
          <w:cs/>
          <w:lang w:bidi="hi-IN"/>
        </w:rPr>
      </w:pPr>
    </w:p>
    <w:p w14:paraId="6CCF5B6F" w14:textId="77777777" w:rsidR="00201242" w:rsidRPr="00E90325" w:rsidRDefault="00201242" w:rsidP="00A61F9D">
      <w:pPr>
        <w:pStyle w:val="Heading5"/>
        <w:jc w:val="center"/>
        <w:rPr>
          <w:iCs/>
          <w:sz w:val="26"/>
          <w:szCs w:val="28"/>
        </w:rPr>
      </w:pPr>
      <w:r w:rsidRPr="00E90325">
        <w:rPr>
          <w:iCs/>
          <w:sz w:val="26"/>
          <w:szCs w:val="28"/>
        </w:rPr>
        <w:t>INDIAN INSTITUTE OF MANAGEMENT KOZHIKODE</w:t>
      </w:r>
    </w:p>
    <w:p w14:paraId="69F3B1C0" w14:textId="77777777" w:rsidR="00201242" w:rsidRPr="00E90325" w:rsidRDefault="00201242" w:rsidP="00A61F9D">
      <w:pPr>
        <w:pStyle w:val="Heading5"/>
        <w:jc w:val="center"/>
        <w:rPr>
          <w:iCs/>
          <w:sz w:val="26"/>
          <w:szCs w:val="28"/>
        </w:rPr>
      </w:pPr>
      <w:r w:rsidRPr="00E90325">
        <w:rPr>
          <w:iCs/>
          <w:sz w:val="26"/>
          <w:szCs w:val="28"/>
        </w:rPr>
        <w:t>IIM Kozhikode Campus P.O., Kozhikode – 673 570</w:t>
      </w:r>
    </w:p>
    <w:p w14:paraId="44F6F97A" w14:textId="118F0122" w:rsidR="00201242" w:rsidRPr="00E90325" w:rsidRDefault="00CD4DCF" w:rsidP="00A61F9D">
      <w:pPr>
        <w:jc w:val="center"/>
        <w:rPr>
          <w:b/>
          <w:sz w:val="22"/>
          <w:szCs w:val="22"/>
        </w:rPr>
      </w:pPr>
      <w:r w:rsidRPr="00E90325">
        <w:rPr>
          <w:b/>
          <w:sz w:val="22"/>
          <w:szCs w:val="22"/>
        </w:rPr>
        <w:t>Telephone: 0495 20809 22</w:t>
      </w:r>
      <w:r w:rsidR="00E6010F">
        <w:rPr>
          <w:b/>
          <w:sz w:val="22"/>
          <w:szCs w:val="22"/>
        </w:rPr>
        <w:t>1</w:t>
      </w:r>
      <w:r w:rsidRPr="00E90325">
        <w:rPr>
          <w:b/>
          <w:sz w:val="22"/>
          <w:szCs w:val="22"/>
        </w:rPr>
        <w:t>/</w:t>
      </w:r>
      <w:r w:rsidR="00E6010F">
        <w:rPr>
          <w:b/>
          <w:sz w:val="22"/>
          <w:szCs w:val="22"/>
        </w:rPr>
        <w:t>222</w:t>
      </w:r>
      <w:r w:rsidRPr="00E90325">
        <w:rPr>
          <w:b/>
          <w:sz w:val="22"/>
          <w:szCs w:val="22"/>
        </w:rPr>
        <w:t xml:space="preserve">    Fax : 0495 2803011</w:t>
      </w:r>
    </w:p>
    <w:p w14:paraId="51CD9848" w14:textId="40B941A0" w:rsidR="00CD4DCF" w:rsidRDefault="00CD4DCF" w:rsidP="00A61F9D">
      <w:pPr>
        <w:jc w:val="center"/>
        <w:rPr>
          <w:rStyle w:val="Hyperlink"/>
          <w:b/>
          <w:sz w:val="22"/>
          <w:szCs w:val="22"/>
        </w:rPr>
      </w:pPr>
      <w:r w:rsidRPr="00E90325">
        <w:rPr>
          <w:b/>
          <w:sz w:val="22"/>
          <w:szCs w:val="22"/>
        </w:rPr>
        <w:t xml:space="preserve">Email: </w:t>
      </w:r>
      <w:r w:rsidR="00B045B1">
        <w:rPr>
          <w:b/>
          <w:sz w:val="22"/>
          <w:szCs w:val="22"/>
        </w:rPr>
        <w:t xml:space="preserve">aeee@iimk.ac.in, </w:t>
      </w:r>
      <w:hyperlink r:id="rId9" w:history="1">
        <w:r w:rsidR="004A645D" w:rsidRPr="0078646C">
          <w:rPr>
            <w:rStyle w:val="Hyperlink"/>
            <w:b/>
            <w:sz w:val="22"/>
            <w:szCs w:val="22"/>
          </w:rPr>
          <w:t>aeelect@iimk.ac.in</w:t>
        </w:r>
      </w:hyperlink>
    </w:p>
    <w:p w14:paraId="79FE55A6" w14:textId="77777777" w:rsidR="00694484" w:rsidRPr="00E90325" w:rsidRDefault="00694484" w:rsidP="00A61F9D">
      <w:pPr>
        <w:jc w:val="center"/>
        <w:rPr>
          <w:b/>
          <w:sz w:val="22"/>
          <w:szCs w:val="22"/>
        </w:rPr>
      </w:pPr>
    </w:p>
    <w:p w14:paraId="5757EFA0" w14:textId="17A7C579" w:rsidR="00F939D3" w:rsidRDefault="00F939D3" w:rsidP="00A61F9D">
      <w:pPr>
        <w:jc w:val="center"/>
        <w:rPr>
          <w:b/>
          <w:sz w:val="22"/>
          <w:szCs w:val="22"/>
        </w:rPr>
      </w:pPr>
      <w:r w:rsidRPr="00E90325">
        <w:rPr>
          <w:b/>
          <w:sz w:val="22"/>
          <w:szCs w:val="22"/>
        </w:rPr>
        <w:t xml:space="preserve">Website: </w:t>
      </w:r>
      <w:hyperlink r:id="rId10" w:history="1">
        <w:r w:rsidR="00694484" w:rsidRPr="00433BFE">
          <w:rPr>
            <w:rStyle w:val="Hyperlink"/>
            <w:b/>
            <w:sz w:val="22"/>
            <w:szCs w:val="22"/>
          </w:rPr>
          <w:t>www.iimk.ac.in</w:t>
        </w:r>
      </w:hyperlink>
    </w:p>
    <w:p w14:paraId="2D28BF69" w14:textId="77777777" w:rsidR="00694484" w:rsidRPr="00E90325" w:rsidRDefault="00694484" w:rsidP="00A61F9D">
      <w:pPr>
        <w:jc w:val="center"/>
        <w:rPr>
          <w:b/>
          <w:sz w:val="22"/>
          <w:szCs w:val="22"/>
        </w:rPr>
      </w:pPr>
    </w:p>
    <w:p w14:paraId="6390B56C" w14:textId="51D7663C" w:rsidR="00201242" w:rsidRPr="00B045B1" w:rsidRDefault="00201242" w:rsidP="00D426C3">
      <w:pPr>
        <w:ind w:left="-720" w:firstLine="720"/>
        <w:jc w:val="center"/>
        <w:rPr>
          <w:b/>
          <w:sz w:val="40"/>
          <w:szCs w:val="40"/>
        </w:rPr>
      </w:pPr>
      <w:r w:rsidRPr="00EF304C">
        <w:rPr>
          <w:b/>
          <w:sz w:val="40"/>
          <w:szCs w:val="40"/>
        </w:rPr>
        <w:t xml:space="preserve">NOTICE INVITING </w:t>
      </w:r>
      <w:r w:rsidR="00EF304C" w:rsidRPr="00B045B1">
        <w:rPr>
          <w:b/>
          <w:sz w:val="40"/>
          <w:szCs w:val="40"/>
        </w:rPr>
        <w:t>e-</w:t>
      </w:r>
      <w:r w:rsidRPr="00B045B1">
        <w:rPr>
          <w:b/>
          <w:sz w:val="40"/>
          <w:szCs w:val="40"/>
        </w:rPr>
        <w:t>TENDER</w:t>
      </w:r>
    </w:p>
    <w:p w14:paraId="418CEA71" w14:textId="77777777" w:rsidR="00201242" w:rsidRPr="00B045B1" w:rsidRDefault="00201242" w:rsidP="00A61F9D">
      <w:pPr>
        <w:ind w:left="-720" w:hanging="720"/>
        <w:jc w:val="center"/>
        <w:rPr>
          <w:b/>
          <w:sz w:val="40"/>
          <w:szCs w:val="40"/>
        </w:rPr>
      </w:pPr>
    </w:p>
    <w:p w14:paraId="560AD4B4" w14:textId="77777777" w:rsidR="00201242" w:rsidRDefault="00201242" w:rsidP="00D426C3">
      <w:pPr>
        <w:ind w:left="-720" w:firstLine="720"/>
        <w:jc w:val="center"/>
        <w:rPr>
          <w:b/>
          <w:sz w:val="40"/>
          <w:szCs w:val="40"/>
        </w:rPr>
      </w:pPr>
      <w:r w:rsidRPr="00B045B1">
        <w:rPr>
          <w:b/>
          <w:sz w:val="40"/>
          <w:szCs w:val="40"/>
        </w:rPr>
        <w:t>FOR</w:t>
      </w:r>
    </w:p>
    <w:p w14:paraId="133D3694" w14:textId="77777777" w:rsidR="00992F2A" w:rsidRPr="00B045B1" w:rsidRDefault="00992F2A" w:rsidP="00D426C3">
      <w:pPr>
        <w:ind w:left="-720" w:firstLine="720"/>
        <w:jc w:val="center"/>
        <w:rPr>
          <w:b/>
          <w:sz w:val="40"/>
          <w:szCs w:val="40"/>
        </w:rPr>
      </w:pPr>
    </w:p>
    <w:p w14:paraId="788EED8E" w14:textId="77777777" w:rsidR="00201242" w:rsidRPr="00B045B1" w:rsidRDefault="00201242" w:rsidP="00A61F9D">
      <w:pPr>
        <w:ind w:left="-720" w:hanging="720"/>
        <w:jc w:val="center"/>
        <w:rPr>
          <w:b/>
          <w:sz w:val="8"/>
          <w:szCs w:val="28"/>
        </w:rPr>
      </w:pPr>
    </w:p>
    <w:p w14:paraId="0CDE5C9E" w14:textId="5BAAA493" w:rsidR="00EA6442" w:rsidRPr="00A9706C" w:rsidRDefault="005E3B25" w:rsidP="00A86FAD">
      <w:pPr>
        <w:ind w:right="-180"/>
        <w:jc w:val="center"/>
        <w:rPr>
          <w:b/>
        </w:rPr>
      </w:pPr>
      <w:r>
        <w:rPr>
          <w:b/>
          <w:sz w:val="24"/>
          <w:szCs w:val="24"/>
        </w:rPr>
        <w:t>REPAIR AND COMMISSIONING OF THE EXISTING 10 PASSENGER</w:t>
      </w:r>
      <w:r w:rsidR="00A86FAD">
        <w:rPr>
          <w:b/>
          <w:sz w:val="24"/>
          <w:szCs w:val="24"/>
        </w:rPr>
        <w:t xml:space="preserve"> </w:t>
      </w:r>
      <w:r w:rsidR="00A46E75">
        <w:rPr>
          <w:b/>
          <w:sz w:val="24"/>
          <w:szCs w:val="24"/>
        </w:rPr>
        <w:t xml:space="preserve">LIFT </w:t>
      </w:r>
      <w:r>
        <w:rPr>
          <w:b/>
          <w:sz w:val="24"/>
          <w:szCs w:val="24"/>
        </w:rPr>
        <w:t>(</w:t>
      </w:r>
      <w:r w:rsidR="00A46E75">
        <w:rPr>
          <w:b/>
          <w:sz w:val="24"/>
          <w:szCs w:val="24"/>
        </w:rPr>
        <w:t>NO.2</w:t>
      </w:r>
      <w:r>
        <w:rPr>
          <w:b/>
          <w:sz w:val="24"/>
          <w:szCs w:val="24"/>
        </w:rPr>
        <w:t>)</w:t>
      </w:r>
      <w:r w:rsidR="00A46E75">
        <w:rPr>
          <w:b/>
          <w:sz w:val="24"/>
          <w:szCs w:val="24"/>
        </w:rPr>
        <w:t xml:space="preserve"> </w:t>
      </w:r>
      <w:r>
        <w:rPr>
          <w:b/>
          <w:sz w:val="24"/>
          <w:szCs w:val="24"/>
        </w:rPr>
        <w:t>IN</w:t>
      </w:r>
      <w:r w:rsidR="00A46E75">
        <w:rPr>
          <w:b/>
          <w:sz w:val="24"/>
          <w:szCs w:val="24"/>
        </w:rPr>
        <w:t xml:space="preserve"> STAFF DINING BLOCK</w:t>
      </w:r>
      <w:r w:rsidR="00A86FAD">
        <w:rPr>
          <w:b/>
          <w:sz w:val="24"/>
          <w:szCs w:val="24"/>
        </w:rPr>
        <w:t xml:space="preserve"> </w:t>
      </w:r>
      <w:r>
        <w:rPr>
          <w:b/>
          <w:sz w:val="24"/>
          <w:szCs w:val="24"/>
        </w:rPr>
        <w:t>AT</w:t>
      </w:r>
      <w:r w:rsidR="00A86FAD">
        <w:rPr>
          <w:b/>
          <w:sz w:val="24"/>
          <w:szCs w:val="24"/>
        </w:rPr>
        <w:t xml:space="preserve"> IIMK CAMPUS </w:t>
      </w:r>
    </w:p>
    <w:p w14:paraId="42F033F1" w14:textId="77777777" w:rsidR="00A9706C" w:rsidRDefault="00A9706C" w:rsidP="00EA6442">
      <w:pPr>
        <w:jc w:val="center"/>
        <w:rPr>
          <w:b/>
          <w:sz w:val="48"/>
          <w:szCs w:val="48"/>
          <w:u w:val="single"/>
        </w:rPr>
      </w:pPr>
    </w:p>
    <w:p w14:paraId="49A576D4" w14:textId="77777777" w:rsidR="00DD1AED" w:rsidRPr="00B045B1" w:rsidRDefault="00DD1AED" w:rsidP="00A61F9D">
      <w:pPr>
        <w:jc w:val="center"/>
        <w:rPr>
          <w:sz w:val="8"/>
          <w:szCs w:val="28"/>
        </w:rPr>
      </w:pPr>
    </w:p>
    <w:p w14:paraId="6BCC6CBE" w14:textId="1A51F647" w:rsidR="00DD1AED" w:rsidRPr="00EF304C" w:rsidRDefault="00AA69C8" w:rsidP="00A61F9D">
      <w:pPr>
        <w:jc w:val="center"/>
        <w:rPr>
          <w:b/>
          <w:sz w:val="28"/>
          <w:szCs w:val="28"/>
        </w:rPr>
      </w:pPr>
      <w:r w:rsidRPr="00B045B1">
        <w:rPr>
          <w:b/>
          <w:color w:val="000000"/>
          <w:sz w:val="28"/>
          <w:szCs w:val="28"/>
        </w:rPr>
        <w:t>(</w:t>
      </w:r>
      <w:r w:rsidR="006D1C83" w:rsidRPr="00B045B1">
        <w:rPr>
          <w:b/>
          <w:sz w:val="28"/>
          <w:szCs w:val="28"/>
        </w:rPr>
        <w:t>Tender No.    IIMK/</w:t>
      </w:r>
      <w:r w:rsidR="00CD35F3" w:rsidRPr="00B045B1">
        <w:rPr>
          <w:b/>
          <w:sz w:val="28"/>
          <w:szCs w:val="28"/>
        </w:rPr>
        <w:t xml:space="preserve"> </w:t>
      </w:r>
      <w:r w:rsidR="006D1C83" w:rsidRPr="00B045B1">
        <w:rPr>
          <w:b/>
          <w:sz w:val="28"/>
          <w:szCs w:val="28"/>
        </w:rPr>
        <w:t xml:space="preserve">ELE/ </w:t>
      </w:r>
      <w:r w:rsidR="005352DA">
        <w:rPr>
          <w:b/>
          <w:sz w:val="28"/>
          <w:szCs w:val="28"/>
        </w:rPr>
        <w:t>e</w:t>
      </w:r>
      <w:r w:rsidR="005E3B25">
        <w:rPr>
          <w:b/>
          <w:sz w:val="28"/>
          <w:szCs w:val="28"/>
        </w:rPr>
        <w:t>15</w:t>
      </w:r>
      <w:r w:rsidR="006D1C83" w:rsidRPr="00B045B1">
        <w:rPr>
          <w:b/>
          <w:sz w:val="28"/>
          <w:szCs w:val="28"/>
        </w:rPr>
        <w:t>/</w:t>
      </w:r>
      <w:r w:rsidR="00B045B1">
        <w:rPr>
          <w:b/>
          <w:sz w:val="28"/>
          <w:szCs w:val="28"/>
        </w:rPr>
        <w:t xml:space="preserve"> 202</w:t>
      </w:r>
      <w:r w:rsidR="00A46E75">
        <w:rPr>
          <w:b/>
          <w:sz w:val="28"/>
          <w:szCs w:val="28"/>
        </w:rPr>
        <w:t>5</w:t>
      </w:r>
      <w:r w:rsidR="00B045B1">
        <w:rPr>
          <w:b/>
          <w:sz w:val="28"/>
          <w:szCs w:val="28"/>
        </w:rPr>
        <w:t>-</w:t>
      </w:r>
      <w:r w:rsidR="006D1C83" w:rsidRPr="00B045B1">
        <w:rPr>
          <w:b/>
          <w:sz w:val="28"/>
          <w:szCs w:val="28"/>
        </w:rPr>
        <w:t>2</w:t>
      </w:r>
      <w:r w:rsidR="00A46E75">
        <w:rPr>
          <w:b/>
          <w:sz w:val="28"/>
          <w:szCs w:val="28"/>
        </w:rPr>
        <w:t>6</w:t>
      </w:r>
      <w:r w:rsidR="006E16A4" w:rsidRPr="00EF304C">
        <w:rPr>
          <w:b/>
          <w:color w:val="000000"/>
          <w:sz w:val="28"/>
          <w:szCs w:val="28"/>
        </w:rPr>
        <w:t>)</w:t>
      </w:r>
    </w:p>
    <w:p w14:paraId="1C74AB0A" w14:textId="77777777" w:rsidR="00201242" w:rsidRPr="00E90325" w:rsidRDefault="00201242" w:rsidP="00E4286E">
      <w:pPr>
        <w:rPr>
          <w:sz w:val="22"/>
          <w:szCs w:val="24"/>
        </w:rPr>
      </w:pPr>
    </w:p>
    <w:p w14:paraId="6195FEA2" w14:textId="77777777" w:rsidR="005352DA" w:rsidRPr="00E90325" w:rsidRDefault="005352DA" w:rsidP="00A61F9D">
      <w:pPr>
        <w:jc w:val="center"/>
        <w:rPr>
          <w:b/>
          <w:sz w:val="24"/>
          <w:szCs w:val="24"/>
        </w:rPr>
      </w:pPr>
    </w:p>
    <w:p w14:paraId="0AFA08D1" w14:textId="4344E4AA" w:rsidR="00DD1AED" w:rsidRPr="00E90325" w:rsidRDefault="00E520EC" w:rsidP="00E4081E">
      <w:pPr>
        <w:tabs>
          <w:tab w:val="left" w:pos="4680"/>
        </w:tabs>
        <w:spacing w:line="360" w:lineRule="auto"/>
        <w:ind w:firstLine="720"/>
        <w:rPr>
          <w:b/>
          <w:sz w:val="24"/>
          <w:szCs w:val="24"/>
        </w:rPr>
      </w:pPr>
      <w:r w:rsidRPr="00E90325">
        <w:rPr>
          <w:b/>
          <w:sz w:val="24"/>
          <w:szCs w:val="24"/>
        </w:rPr>
        <w:t>Date of Issue of NIT</w:t>
      </w:r>
      <w:r w:rsidRPr="00E90325">
        <w:rPr>
          <w:b/>
          <w:sz w:val="24"/>
          <w:szCs w:val="24"/>
        </w:rPr>
        <w:tab/>
      </w:r>
      <w:r w:rsidR="006A5405" w:rsidRPr="00E90325">
        <w:rPr>
          <w:b/>
          <w:sz w:val="24"/>
          <w:szCs w:val="24"/>
        </w:rPr>
        <w:tab/>
      </w:r>
      <w:r w:rsidR="006A5405" w:rsidRPr="00E90325">
        <w:rPr>
          <w:b/>
          <w:sz w:val="24"/>
          <w:szCs w:val="24"/>
        </w:rPr>
        <w:tab/>
        <w:t>:</w:t>
      </w:r>
      <w:r w:rsidR="00BB4135">
        <w:rPr>
          <w:b/>
          <w:sz w:val="24"/>
          <w:szCs w:val="24"/>
        </w:rPr>
        <w:t xml:space="preserve"> </w:t>
      </w:r>
      <w:r w:rsidR="005E3B25">
        <w:rPr>
          <w:b/>
          <w:sz w:val="24"/>
          <w:szCs w:val="24"/>
        </w:rPr>
        <w:t>06.02.2026</w:t>
      </w:r>
    </w:p>
    <w:p w14:paraId="71FAB230" w14:textId="38D63E76" w:rsidR="005E3B25" w:rsidRPr="005E3B25" w:rsidRDefault="005E3B25" w:rsidP="005E3B25">
      <w:pPr>
        <w:widowControl w:val="0"/>
        <w:autoSpaceDE w:val="0"/>
        <w:autoSpaceDN w:val="0"/>
        <w:spacing w:line="360" w:lineRule="auto"/>
        <w:ind w:right="251" w:firstLine="720"/>
        <w:rPr>
          <w:rFonts w:eastAsia="Arial MT"/>
          <w:b/>
          <w:sz w:val="24"/>
          <w:szCs w:val="24"/>
          <w:lang w:val="en-US"/>
        </w:rPr>
      </w:pPr>
      <w:r w:rsidRPr="005E3B25">
        <w:rPr>
          <w:rFonts w:eastAsia="Arial MT"/>
          <w:b/>
          <w:sz w:val="24"/>
          <w:szCs w:val="24"/>
          <w:lang w:val="en-US"/>
        </w:rPr>
        <w:t>Date of Issue of Tender Form</w:t>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t xml:space="preserve">: </w:t>
      </w:r>
      <w:r>
        <w:rPr>
          <w:rFonts w:eastAsia="Arial MT"/>
          <w:b/>
          <w:sz w:val="24"/>
          <w:szCs w:val="24"/>
          <w:lang w:val="en-US"/>
        </w:rPr>
        <w:t>06.02.2026</w:t>
      </w:r>
      <w:r w:rsidRPr="005E3B25">
        <w:rPr>
          <w:rFonts w:eastAsia="Arial MT"/>
          <w:b/>
          <w:sz w:val="24"/>
          <w:szCs w:val="24"/>
          <w:lang w:val="en-US"/>
        </w:rPr>
        <w:t xml:space="preserve"> to </w:t>
      </w:r>
      <w:r>
        <w:rPr>
          <w:rFonts w:eastAsia="Arial MT"/>
          <w:b/>
          <w:sz w:val="24"/>
          <w:szCs w:val="24"/>
          <w:lang w:val="en-US"/>
        </w:rPr>
        <w:t>09.03.2026</w:t>
      </w:r>
    </w:p>
    <w:p w14:paraId="3992DDD0" w14:textId="1BA304EF" w:rsidR="005E3B25" w:rsidRPr="005E3B25" w:rsidRDefault="005E3B25" w:rsidP="005E3B25">
      <w:pPr>
        <w:widowControl w:val="0"/>
        <w:autoSpaceDE w:val="0"/>
        <w:autoSpaceDN w:val="0"/>
        <w:spacing w:line="360" w:lineRule="auto"/>
        <w:ind w:right="251"/>
        <w:rPr>
          <w:rFonts w:eastAsia="Arial MT"/>
          <w:b/>
          <w:sz w:val="24"/>
          <w:szCs w:val="24"/>
          <w:lang w:val="en-US"/>
        </w:rPr>
      </w:pP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r>
      <w:r w:rsidRPr="005E3B25">
        <w:rPr>
          <w:rFonts w:eastAsia="Arial MT"/>
          <w:b/>
          <w:sz w:val="24"/>
          <w:szCs w:val="24"/>
          <w:lang w:val="en-US"/>
        </w:rPr>
        <w:tab/>
        <w:t>(Up</w:t>
      </w:r>
      <w:r w:rsidR="00EE6AE5">
        <w:rPr>
          <w:rFonts w:eastAsia="Arial MT"/>
          <w:b/>
          <w:sz w:val="24"/>
          <w:szCs w:val="24"/>
          <w:lang w:val="en-US"/>
        </w:rPr>
        <w:t xml:space="preserve"> </w:t>
      </w:r>
      <w:r w:rsidRPr="005E3B25">
        <w:rPr>
          <w:rFonts w:eastAsia="Arial MT"/>
          <w:b/>
          <w:sz w:val="24"/>
          <w:szCs w:val="24"/>
          <w:lang w:val="en-US"/>
        </w:rPr>
        <w:t>to 3.00PM)</w:t>
      </w:r>
    </w:p>
    <w:p w14:paraId="415E3EF9" w14:textId="2845359B" w:rsidR="00642B02" w:rsidRPr="00E90325" w:rsidRDefault="00642B02" w:rsidP="00E4081E">
      <w:pPr>
        <w:tabs>
          <w:tab w:val="left" w:pos="4680"/>
        </w:tabs>
        <w:spacing w:line="360" w:lineRule="auto"/>
        <w:ind w:firstLine="720"/>
        <w:rPr>
          <w:b/>
          <w:sz w:val="24"/>
          <w:szCs w:val="24"/>
        </w:rPr>
      </w:pPr>
      <w:r w:rsidRPr="00E90325">
        <w:rPr>
          <w:b/>
          <w:sz w:val="24"/>
          <w:szCs w:val="24"/>
        </w:rPr>
        <w:t>Due date of recei</w:t>
      </w:r>
      <w:r w:rsidR="00EF304C">
        <w:rPr>
          <w:b/>
          <w:sz w:val="24"/>
          <w:szCs w:val="24"/>
        </w:rPr>
        <w:t>pt of que</w:t>
      </w:r>
      <w:r w:rsidR="00981C2B" w:rsidRPr="00E90325">
        <w:rPr>
          <w:b/>
          <w:sz w:val="24"/>
          <w:szCs w:val="24"/>
        </w:rPr>
        <w:t>ries/clarification</w:t>
      </w:r>
      <w:r w:rsidR="00981C2B" w:rsidRPr="00E90325">
        <w:rPr>
          <w:b/>
          <w:sz w:val="24"/>
          <w:szCs w:val="24"/>
        </w:rPr>
        <w:tab/>
      </w:r>
      <w:r w:rsidR="00EF304C">
        <w:rPr>
          <w:b/>
          <w:sz w:val="24"/>
          <w:szCs w:val="24"/>
        </w:rPr>
        <w:t xml:space="preserve"> </w:t>
      </w:r>
      <w:r w:rsidR="00EF304C">
        <w:rPr>
          <w:b/>
          <w:sz w:val="24"/>
          <w:szCs w:val="24"/>
        </w:rPr>
        <w:tab/>
      </w:r>
      <w:r w:rsidR="00981C2B" w:rsidRPr="00E90325">
        <w:rPr>
          <w:b/>
          <w:sz w:val="24"/>
          <w:szCs w:val="24"/>
        </w:rPr>
        <w:t>:</w:t>
      </w:r>
      <w:r w:rsidR="00441FCD">
        <w:rPr>
          <w:b/>
          <w:sz w:val="24"/>
          <w:szCs w:val="24"/>
        </w:rPr>
        <w:t xml:space="preserve"> </w:t>
      </w:r>
      <w:r w:rsidR="005A1B9A">
        <w:rPr>
          <w:b/>
          <w:sz w:val="24"/>
          <w:szCs w:val="24"/>
        </w:rPr>
        <w:t>2</w:t>
      </w:r>
      <w:bookmarkStart w:id="0" w:name="_GoBack"/>
      <w:bookmarkEnd w:id="0"/>
      <w:r w:rsidR="005A1B9A">
        <w:rPr>
          <w:b/>
          <w:sz w:val="24"/>
          <w:szCs w:val="24"/>
        </w:rPr>
        <w:t>7.02.2026 up</w:t>
      </w:r>
      <w:r w:rsidR="005E3B25">
        <w:rPr>
          <w:b/>
          <w:sz w:val="24"/>
          <w:szCs w:val="24"/>
        </w:rPr>
        <w:t xml:space="preserve"> to 5.00PM</w:t>
      </w:r>
    </w:p>
    <w:p w14:paraId="30ABBE9E" w14:textId="2F547091" w:rsidR="00DD1AED" w:rsidRPr="00E90325" w:rsidRDefault="00642B02" w:rsidP="00E4081E">
      <w:pPr>
        <w:spacing w:line="360" w:lineRule="auto"/>
        <w:rPr>
          <w:b/>
          <w:sz w:val="24"/>
          <w:szCs w:val="24"/>
        </w:rPr>
      </w:pPr>
      <w:r w:rsidRPr="00E90325">
        <w:rPr>
          <w:b/>
          <w:sz w:val="24"/>
          <w:szCs w:val="24"/>
        </w:rPr>
        <w:tab/>
        <w:t>Date of corrigendu</w:t>
      </w:r>
      <w:r w:rsidR="00981C2B" w:rsidRPr="00E90325">
        <w:rPr>
          <w:b/>
          <w:sz w:val="24"/>
          <w:szCs w:val="24"/>
        </w:rPr>
        <w:t>m for clarificatio</w:t>
      </w:r>
      <w:r w:rsidR="00EF304C">
        <w:rPr>
          <w:b/>
          <w:sz w:val="24"/>
          <w:szCs w:val="24"/>
        </w:rPr>
        <w:t>n</w:t>
      </w:r>
      <w:r w:rsidR="00981C2B" w:rsidRPr="00E90325">
        <w:rPr>
          <w:b/>
          <w:sz w:val="24"/>
          <w:szCs w:val="24"/>
        </w:rPr>
        <w:t>s, if any</w:t>
      </w:r>
      <w:r w:rsidR="00981C2B" w:rsidRPr="00E90325">
        <w:rPr>
          <w:b/>
          <w:sz w:val="24"/>
          <w:szCs w:val="24"/>
        </w:rPr>
        <w:tab/>
        <w:t>:</w:t>
      </w:r>
      <w:r w:rsidR="00BB4135">
        <w:rPr>
          <w:b/>
          <w:sz w:val="24"/>
          <w:szCs w:val="24"/>
        </w:rPr>
        <w:t xml:space="preserve"> </w:t>
      </w:r>
      <w:r w:rsidR="005E3B25">
        <w:rPr>
          <w:b/>
          <w:sz w:val="24"/>
          <w:szCs w:val="24"/>
        </w:rPr>
        <w:t>02.03.2026</w:t>
      </w:r>
    </w:p>
    <w:p w14:paraId="26105F84" w14:textId="6F3D4E15" w:rsidR="00DD1AED" w:rsidRPr="00E90325" w:rsidRDefault="00E520EC" w:rsidP="00E4081E">
      <w:pPr>
        <w:tabs>
          <w:tab w:val="left" w:pos="4680"/>
        </w:tabs>
        <w:spacing w:line="360" w:lineRule="auto"/>
        <w:ind w:firstLine="720"/>
        <w:rPr>
          <w:b/>
          <w:sz w:val="24"/>
          <w:szCs w:val="24"/>
        </w:rPr>
      </w:pPr>
      <w:r w:rsidRPr="00E90325">
        <w:rPr>
          <w:b/>
          <w:sz w:val="24"/>
          <w:szCs w:val="24"/>
        </w:rPr>
        <w:t>Due Date of Submission</w:t>
      </w:r>
      <w:r w:rsidRPr="00E90325">
        <w:rPr>
          <w:b/>
          <w:sz w:val="24"/>
          <w:szCs w:val="24"/>
        </w:rPr>
        <w:tab/>
      </w:r>
      <w:r w:rsidR="00642B02" w:rsidRPr="00E90325">
        <w:rPr>
          <w:b/>
          <w:sz w:val="24"/>
          <w:szCs w:val="24"/>
        </w:rPr>
        <w:tab/>
      </w:r>
      <w:r w:rsidR="00642B02" w:rsidRPr="00E90325">
        <w:rPr>
          <w:b/>
          <w:sz w:val="24"/>
          <w:szCs w:val="24"/>
        </w:rPr>
        <w:tab/>
      </w:r>
      <w:r w:rsidRPr="00E90325">
        <w:rPr>
          <w:b/>
          <w:sz w:val="24"/>
          <w:szCs w:val="24"/>
        </w:rPr>
        <w:t>:</w:t>
      </w:r>
      <w:r w:rsidR="00BB4135">
        <w:rPr>
          <w:b/>
          <w:sz w:val="24"/>
          <w:szCs w:val="24"/>
        </w:rPr>
        <w:t xml:space="preserve"> </w:t>
      </w:r>
      <w:r w:rsidR="005E3B25">
        <w:rPr>
          <w:b/>
          <w:sz w:val="24"/>
          <w:szCs w:val="24"/>
        </w:rPr>
        <w:t>09.03.2026 Up to 3.00PM</w:t>
      </w:r>
    </w:p>
    <w:p w14:paraId="27063BA3" w14:textId="6A0C6073" w:rsidR="0056053A" w:rsidRPr="00E90325" w:rsidRDefault="0056053A" w:rsidP="00E4081E">
      <w:pPr>
        <w:tabs>
          <w:tab w:val="left" w:pos="4680"/>
        </w:tabs>
        <w:spacing w:line="360" w:lineRule="auto"/>
        <w:ind w:firstLine="720"/>
        <w:rPr>
          <w:b/>
          <w:sz w:val="24"/>
          <w:szCs w:val="24"/>
        </w:rPr>
      </w:pPr>
      <w:r w:rsidRPr="00E90325">
        <w:rPr>
          <w:b/>
          <w:sz w:val="24"/>
          <w:szCs w:val="24"/>
        </w:rPr>
        <w:t>Date</w:t>
      </w:r>
      <w:r w:rsidR="00E520EC" w:rsidRPr="00E90325">
        <w:rPr>
          <w:b/>
          <w:sz w:val="24"/>
          <w:szCs w:val="24"/>
        </w:rPr>
        <w:t xml:space="preserve"> Opening</w:t>
      </w:r>
      <w:r w:rsidRPr="00E90325">
        <w:rPr>
          <w:b/>
          <w:sz w:val="24"/>
          <w:szCs w:val="24"/>
        </w:rPr>
        <w:t xml:space="preserve"> of </w:t>
      </w:r>
      <w:r w:rsidR="00EF304C" w:rsidRPr="00B045B1">
        <w:rPr>
          <w:b/>
          <w:sz w:val="24"/>
          <w:szCs w:val="24"/>
        </w:rPr>
        <w:t>Technical Bid</w:t>
      </w:r>
      <w:r w:rsidR="00E520EC" w:rsidRPr="00E90325">
        <w:rPr>
          <w:b/>
          <w:sz w:val="24"/>
          <w:szCs w:val="24"/>
        </w:rPr>
        <w:tab/>
      </w:r>
      <w:r w:rsidR="00642B02" w:rsidRPr="00E90325">
        <w:rPr>
          <w:b/>
          <w:sz w:val="24"/>
          <w:szCs w:val="24"/>
        </w:rPr>
        <w:tab/>
      </w:r>
      <w:r w:rsidR="00642B02" w:rsidRPr="00E90325">
        <w:rPr>
          <w:b/>
          <w:sz w:val="24"/>
          <w:szCs w:val="24"/>
        </w:rPr>
        <w:tab/>
      </w:r>
      <w:r w:rsidR="00C25F8F" w:rsidRPr="00E90325">
        <w:rPr>
          <w:b/>
          <w:sz w:val="24"/>
          <w:szCs w:val="24"/>
        </w:rPr>
        <w:t>:</w:t>
      </w:r>
      <w:r w:rsidR="00BB4135">
        <w:rPr>
          <w:b/>
          <w:sz w:val="24"/>
          <w:szCs w:val="24"/>
        </w:rPr>
        <w:t xml:space="preserve"> </w:t>
      </w:r>
      <w:r w:rsidR="005E3B25">
        <w:rPr>
          <w:b/>
          <w:sz w:val="24"/>
          <w:szCs w:val="24"/>
        </w:rPr>
        <w:t>09.03.2026 at 3.30 PM</w:t>
      </w:r>
    </w:p>
    <w:p w14:paraId="4610EDB2" w14:textId="2267C2B3" w:rsidR="00937CAF" w:rsidRPr="00E90325" w:rsidRDefault="00937CAF" w:rsidP="00E4081E">
      <w:pPr>
        <w:tabs>
          <w:tab w:val="left" w:pos="4680"/>
        </w:tabs>
        <w:spacing w:line="360" w:lineRule="auto"/>
        <w:ind w:firstLine="720"/>
        <w:rPr>
          <w:b/>
          <w:sz w:val="24"/>
          <w:szCs w:val="24"/>
        </w:rPr>
      </w:pPr>
      <w:r>
        <w:rPr>
          <w:b/>
          <w:sz w:val="24"/>
          <w:szCs w:val="24"/>
        </w:rPr>
        <w:t xml:space="preserve">EMD                                                                     </w:t>
      </w:r>
      <w:r w:rsidR="00A86FAD">
        <w:rPr>
          <w:b/>
          <w:sz w:val="24"/>
          <w:szCs w:val="24"/>
        </w:rPr>
        <w:t xml:space="preserve">      : Rs</w:t>
      </w:r>
      <w:r w:rsidR="00A46E75">
        <w:rPr>
          <w:b/>
          <w:sz w:val="24"/>
          <w:szCs w:val="24"/>
        </w:rPr>
        <w:t xml:space="preserve"> </w:t>
      </w:r>
      <w:r w:rsidR="005E3B25">
        <w:rPr>
          <w:b/>
          <w:sz w:val="24"/>
          <w:szCs w:val="24"/>
        </w:rPr>
        <w:t>24000.00</w:t>
      </w:r>
    </w:p>
    <w:p w14:paraId="796805CD" w14:textId="2520518F" w:rsidR="00E4286E" w:rsidRPr="00E90325" w:rsidRDefault="00201242" w:rsidP="003C5BB0">
      <w:pPr>
        <w:tabs>
          <w:tab w:val="left" w:pos="4680"/>
        </w:tabs>
        <w:spacing w:line="360" w:lineRule="auto"/>
        <w:ind w:firstLine="720"/>
        <w:rPr>
          <w:b/>
          <w:sz w:val="22"/>
          <w:szCs w:val="24"/>
        </w:rPr>
      </w:pPr>
      <w:r w:rsidRPr="00E90325">
        <w:rPr>
          <w:b/>
          <w:sz w:val="24"/>
          <w:szCs w:val="24"/>
        </w:rPr>
        <w:br w:type="page"/>
      </w:r>
    </w:p>
    <w:p w14:paraId="7529C6BE" w14:textId="77777777" w:rsidR="000827D7" w:rsidRDefault="000827D7" w:rsidP="00A61F9D">
      <w:pPr>
        <w:ind w:right="-9"/>
        <w:jc w:val="center"/>
        <w:rPr>
          <w:b/>
          <w:sz w:val="24"/>
          <w:szCs w:val="24"/>
          <w:u w:val="single"/>
        </w:rPr>
      </w:pPr>
    </w:p>
    <w:p w14:paraId="26B38E06" w14:textId="5CF9C5E5" w:rsidR="00201242" w:rsidRPr="00E90325" w:rsidRDefault="00201242" w:rsidP="00A61F9D">
      <w:pPr>
        <w:ind w:right="-9"/>
        <w:jc w:val="center"/>
        <w:rPr>
          <w:b/>
          <w:sz w:val="24"/>
          <w:szCs w:val="24"/>
          <w:u w:val="single"/>
        </w:rPr>
      </w:pPr>
      <w:r w:rsidRPr="00E90325">
        <w:rPr>
          <w:b/>
          <w:sz w:val="24"/>
          <w:szCs w:val="24"/>
          <w:u w:val="single"/>
        </w:rPr>
        <w:t>TENDER DOCUMENT</w:t>
      </w:r>
    </w:p>
    <w:p w14:paraId="515C3C18" w14:textId="77777777" w:rsidR="00792555" w:rsidRPr="00E90325" w:rsidRDefault="00792555" w:rsidP="00A61F9D">
      <w:pPr>
        <w:ind w:right="-9"/>
        <w:jc w:val="center"/>
        <w:rPr>
          <w:sz w:val="24"/>
          <w:szCs w:val="24"/>
        </w:rPr>
      </w:pPr>
    </w:p>
    <w:p w14:paraId="1DE5BFA1" w14:textId="77777777" w:rsidR="005E3B25" w:rsidRPr="00A9706C" w:rsidRDefault="005E3B25" w:rsidP="005E3B25">
      <w:pPr>
        <w:ind w:right="-180"/>
        <w:jc w:val="center"/>
        <w:rPr>
          <w:b/>
        </w:rPr>
      </w:pPr>
      <w:r>
        <w:rPr>
          <w:b/>
          <w:sz w:val="24"/>
          <w:szCs w:val="24"/>
        </w:rPr>
        <w:t xml:space="preserve">REPAIR AND COMMISSIONING OF THE EXISTING 10 PASSENGER LIFT (NO.2) IN STAFF DINING BLOCK AT IIMK CAMPUS </w:t>
      </w:r>
    </w:p>
    <w:p w14:paraId="54B6E1D5" w14:textId="5AFB5783" w:rsidR="00A86FAD" w:rsidRPr="00A9706C" w:rsidRDefault="00A86FAD" w:rsidP="00A86FAD">
      <w:pPr>
        <w:ind w:right="-180"/>
        <w:jc w:val="center"/>
        <w:rPr>
          <w:b/>
        </w:rPr>
      </w:pPr>
    </w:p>
    <w:p w14:paraId="0163D9FD" w14:textId="620D364B" w:rsidR="00293BB1" w:rsidRPr="00A9706C" w:rsidRDefault="00293BB1" w:rsidP="00A46E75">
      <w:pPr>
        <w:rPr>
          <w:b/>
        </w:rPr>
      </w:pPr>
    </w:p>
    <w:p w14:paraId="1E65A9A2" w14:textId="6A59878F" w:rsidR="00201242" w:rsidRPr="00E90325" w:rsidRDefault="00201242" w:rsidP="00A61F9D">
      <w:pPr>
        <w:pStyle w:val="Heading1"/>
        <w:jc w:val="center"/>
        <w:rPr>
          <w:rStyle w:val="Strong"/>
          <w:b/>
          <w:bCs w:val="0"/>
          <w:szCs w:val="24"/>
        </w:rPr>
      </w:pPr>
    </w:p>
    <w:p w14:paraId="790F761B" w14:textId="2DE0FFDA" w:rsidR="00D15423" w:rsidRPr="00441FCD" w:rsidRDefault="00D15423" w:rsidP="00A86FAD">
      <w:pPr>
        <w:jc w:val="center"/>
        <w:rPr>
          <w:b/>
          <w:sz w:val="28"/>
          <w:szCs w:val="28"/>
        </w:rPr>
      </w:pPr>
      <w:r w:rsidRPr="00441FCD">
        <w:rPr>
          <w:b/>
          <w:color w:val="000000"/>
          <w:sz w:val="28"/>
          <w:szCs w:val="28"/>
        </w:rPr>
        <w:t>(</w:t>
      </w:r>
      <w:r w:rsidR="006D1C83" w:rsidRPr="00441FCD">
        <w:rPr>
          <w:b/>
          <w:sz w:val="28"/>
          <w:szCs w:val="28"/>
        </w:rPr>
        <w:t>Tender No.    IIMK/</w:t>
      </w:r>
      <w:r w:rsidR="00B045B1" w:rsidRPr="00441FCD">
        <w:rPr>
          <w:b/>
          <w:sz w:val="28"/>
          <w:szCs w:val="28"/>
        </w:rPr>
        <w:t xml:space="preserve"> </w:t>
      </w:r>
      <w:r w:rsidR="006D1C83" w:rsidRPr="00441FCD">
        <w:rPr>
          <w:b/>
          <w:sz w:val="28"/>
          <w:szCs w:val="28"/>
        </w:rPr>
        <w:t>ELE/</w:t>
      </w:r>
      <w:r w:rsidR="00A86FAD">
        <w:rPr>
          <w:b/>
          <w:sz w:val="28"/>
          <w:szCs w:val="28"/>
        </w:rPr>
        <w:t xml:space="preserve"> e</w:t>
      </w:r>
      <w:r w:rsidR="005E3B25">
        <w:rPr>
          <w:b/>
          <w:sz w:val="28"/>
          <w:szCs w:val="28"/>
        </w:rPr>
        <w:t>15</w:t>
      </w:r>
      <w:r w:rsidR="00A86FAD">
        <w:rPr>
          <w:b/>
          <w:sz w:val="28"/>
          <w:szCs w:val="28"/>
        </w:rPr>
        <w:t xml:space="preserve"> /</w:t>
      </w:r>
      <w:r w:rsidR="00B045B1" w:rsidRPr="00441FCD">
        <w:rPr>
          <w:b/>
          <w:sz w:val="28"/>
          <w:szCs w:val="28"/>
        </w:rPr>
        <w:t xml:space="preserve"> 202</w:t>
      </w:r>
      <w:r w:rsidR="00A46E75">
        <w:rPr>
          <w:b/>
          <w:sz w:val="28"/>
          <w:szCs w:val="28"/>
        </w:rPr>
        <w:t>5</w:t>
      </w:r>
      <w:r w:rsidR="00293BB1">
        <w:rPr>
          <w:b/>
          <w:sz w:val="28"/>
          <w:szCs w:val="28"/>
        </w:rPr>
        <w:t>-2</w:t>
      </w:r>
      <w:r w:rsidR="00A46E75">
        <w:rPr>
          <w:b/>
          <w:sz w:val="28"/>
          <w:szCs w:val="28"/>
        </w:rPr>
        <w:t>6</w:t>
      </w:r>
      <w:r w:rsidRPr="00441FCD">
        <w:rPr>
          <w:b/>
          <w:color w:val="000000"/>
          <w:sz w:val="28"/>
          <w:szCs w:val="28"/>
        </w:rPr>
        <w:t>)</w:t>
      </w:r>
    </w:p>
    <w:p w14:paraId="6132D601" w14:textId="77777777" w:rsidR="00201242" w:rsidRPr="00441FCD" w:rsidRDefault="00201242" w:rsidP="00A61F9D">
      <w:pPr>
        <w:ind w:right="-9"/>
        <w:jc w:val="center"/>
        <w:rPr>
          <w:b/>
          <w:sz w:val="28"/>
          <w:szCs w:val="28"/>
        </w:rPr>
      </w:pPr>
    </w:p>
    <w:p w14:paraId="7648C94A" w14:textId="77777777" w:rsidR="00792555" w:rsidRPr="00E90325" w:rsidRDefault="00792555" w:rsidP="00A61F9D">
      <w:pPr>
        <w:jc w:val="center"/>
        <w:rPr>
          <w:b/>
          <w:sz w:val="24"/>
          <w:szCs w:val="24"/>
        </w:rPr>
      </w:pPr>
    </w:p>
    <w:p w14:paraId="615F0F6C" w14:textId="77777777" w:rsidR="00201242" w:rsidRPr="00E90325" w:rsidRDefault="00201242" w:rsidP="00A61F9D">
      <w:pPr>
        <w:jc w:val="center"/>
        <w:rPr>
          <w:b/>
          <w:sz w:val="24"/>
          <w:szCs w:val="24"/>
        </w:rPr>
      </w:pPr>
      <w:r w:rsidRPr="00E90325">
        <w:rPr>
          <w:b/>
          <w:sz w:val="24"/>
          <w:szCs w:val="24"/>
        </w:rPr>
        <w:t>C O N T E N T S</w:t>
      </w:r>
    </w:p>
    <w:p w14:paraId="16DF7FAC" w14:textId="77777777" w:rsidR="00C03E11" w:rsidRPr="00E90325" w:rsidRDefault="00C03E11" w:rsidP="00A61F9D">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50"/>
        <w:gridCol w:w="1350"/>
      </w:tblGrid>
      <w:tr w:rsidR="00201242" w:rsidRPr="00E90325" w14:paraId="49BCA0EC" w14:textId="77777777" w:rsidTr="00017B9F">
        <w:trPr>
          <w:trHeight w:val="441"/>
          <w:jc w:val="center"/>
        </w:trPr>
        <w:tc>
          <w:tcPr>
            <w:tcW w:w="851" w:type="dxa"/>
            <w:vAlign w:val="center"/>
          </w:tcPr>
          <w:p w14:paraId="1731B05F" w14:textId="77777777" w:rsidR="00201242" w:rsidRPr="00E90325" w:rsidRDefault="00201242" w:rsidP="00A61F9D">
            <w:pPr>
              <w:jc w:val="center"/>
              <w:rPr>
                <w:b/>
                <w:sz w:val="24"/>
                <w:szCs w:val="24"/>
              </w:rPr>
            </w:pPr>
            <w:r w:rsidRPr="00E90325">
              <w:rPr>
                <w:sz w:val="24"/>
                <w:szCs w:val="24"/>
              </w:rPr>
              <w:t>Sl. No.</w:t>
            </w:r>
          </w:p>
        </w:tc>
        <w:tc>
          <w:tcPr>
            <w:tcW w:w="5850" w:type="dxa"/>
            <w:vAlign w:val="center"/>
          </w:tcPr>
          <w:p w14:paraId="6847D98B" w14:textId="77777777" w:rsidR="00201242" w:rsidRPr="00E90325" w:rsidRDefault="00201242" w:rsidP="00A61F9D">
            <w:pPr>
              <w:jc w:val="center"/>
              <w:rPr>
                <w:b/>
                <w:sz w:val="24"/>
                <w:szCs w:val="24"/>
              </w:rPr>
            </w:pPr>
            <w:r w:rsidRPr="00E90325">
              <w:rPr>
                <w:sz w:val="24"/>
                <w:szCs w:val="24"/>
              </w:rPr>
              <w:t>Description</w:t>
            </w:r>
          </w:p>
        </w:tc>
        <w:tc>
          <w:tcPr>
            <w:tcW w:w="1350" w:type="dxa"/>
            <w:vAlign w:val="center"/>
          </w:tcPr>
          <w:p w14:paraId="277189B5" w14:textId="77777777" w:rsidR="00201242" w:rsidRPr="00E90325" w:rsidRDefault="00C02983" w:rsidP="00A61F9D">
            <w:pPr>
              <w:jc w:val="center"/>
              <w:rPr>
                <w:sz w:val="24"/>
                <w:szCs w:val="24"/>
              </w:rPr>
            </w:pPr>
            <w:r w:rsidRPr="00E90325">
              <w:rPr>
                <w:sz w:val="24"/>
                <w:szCs w:val="24"/>
              </w:rPr>
              <w:t>Page No</w:t>
            </w:r>
            <w:r w:rsidR="00201242" w:rsidRPr="00E90325">
              <w:rPr>
                <w:sz w:val="24"/>
                <w:szCs w:val="24"/>
              </w:rPr>
              <w:t>.</w:t>
            </w:r>
          </w:p>
        </w:tc>
      </w:tr>
      <w:tr w:rsidR="00201242" w:rsidRPr="00E90325" w14:paraId="624DEAAB" w14:textId="77777777" w:rsidTr="00017B9F">
        <w:trPr>
          <w:trHeight w:val="441"/>
          <w:jc w:val="center"/>
        </w:trPr>
        <w:tc>
          <w:tcPr>
            <w:tcW w:w="851" w:type="dxa"/>
          </w:tcPr>
          <w:p w14:paraId="6476521A" w14:textId="77777777" w:rsidR="00201242" w:rsidRPr="00E90325" w:rsidRDefault="00E47C57" w:rsidP="00C03E11">
            <w:pPr>
              <w:jc w:val="center"/>
              <w:rPr>
                <w:sz w:val="24"/>
                <w:szCs w:val="24"/>
              </w:rPr>
            </w:pPr>
            <w:r w:rsidRPr="00E90325">
              <w:rPr>
                <w:sz w:val="24"/>
                <w:szCs w:val="24"/>
              </w:rPr>
              <w:t>I</w:t>
            </w:r>
          </w:p>
        </w:tc>
        <w:tc>
          <w:tcPr>
            <w:tcW w:w="5850" w:type="dxa"/>
            <w:vAlign w:val="center"/>
          </w:tcPr>
          <w:p w14:paraId="2A389D84" w14:textId="77777777" w:rsidR="00201242" w:rsidRPr="00E90325" w:rsidRDefault="00A61F9D" w:rsidP="00C468DC">
            <w:pPr>
              <w:rPr>
                <w:sz w:val="24"/>
                <w:szCs w:val="24"/>
              </w:rPr>
            </w:pPr>
            <w:r w:rsidRPr="00E90325">
              <w:rPr>
                <w:sz w:val="24"/>
                <w:szCs w:val="24"/>
              </w:rPr>
              <w:t>Notice Inviting</w:t>
            </w:r>
            <w:r w:rsidR="00870B7E" w:rsidRPr="00E90325">
              <w:rPr>
                <w:sz w:val="24"/>
                <w:szCs w:val="24"/>
              </w:rPr>
              <w:t xml:space="preserve"> </w:t>
            </w:r>
            <w:r w:rsidRPr="00E90325">
              <w:rPr>
                <w:sz w:val="24"/>
                <w:szCs w:val="24"/>
              </w:rPr>
              <w:t>Tender</w:t>
            </w:r>
          </w:p>
        </w:tc>
        <w:tc>
          <w:tcPr>
            <w:tcW w:w="1350" w:type="dxa"/>
            <w:vAlign w:val="center"/>
          </w:tcPr>
          <w:p w14:paraId="58FFA446" w14:textId="77777777" w:rsidR="00201242" w:rsidRPr="00752054" w:rsidRDefault="00BA7C8D" w:rsidP="00C03E11">
            <w:pPr>
              <w:jc w:val="center"/>
              <w:rPr>
                <w:b/>
                <w:sz w:val="24"/>
                <w:szCs w:val="24"/>
              </w:rPr>
            </w:pPr>
            <w:r w:rsidRPr="00752054">
              <w:rPr>
                <w:b/>
                <w:sz w:val="24"/>
                <w:szCs w:val="24"/>
              </w:rPr>
              <w:t>3</w:t>
            </w:r>
          </w:p>
        </w:tc>
      </w:tr>
      <w:tr w:rsidR="00201242" w:rsidRPr="00E90325" w14:paraId="09B36A15" w14:textId="77777777" w:rsidTr="00017B9F">
        <w:trPr>
          <w:trHeight w:val="441"/>
          <w:jc w:val="center"/>
        </w:trPr>
        <w:tc>
          <w:tcPr>
            <w:tcW w:w="851" w:type="dxa"/>
          </w:tcPr>
          <w:p w14:paraId="623088C5" w14:textId="77777777" w:rsidR="00201242" w:rsidRPr="00E90325" w:rsidRDefault="00E47C57" w:rsidP="00C03E11">
            <w:pPr>
              <w:jc w:val="center"/>
              <w:rPr>
                <w:sz w:val="24"/>
                <w:szCs w:val="24"/>
              </w:rPr>
            </w:pPr>
            <w:r w:rsidRPr="00E90325">
              <w:rPr>
                <w:sz w:val="24"/>
                <w:szCs w:val="24"/>
              </w:rPr>
              <w:t>II</w:t>
            </w:r>
          </w:p>
        </w:tc>
        <w:tc>
          <w:tcPr>
            <w:tcW w:w="5850" w:type="dxa"/>
            <w:vAlign w:val="center"/>
          </w:tcPr>
          <w:p w14:paraId="7AFBE7EC" w14:textId="77777777" w:rsidR="00201242" w:rsidRPr="00E90325" w:rsidRDefault="00A61F9D" w:rsidP="00C03E11">
            <w:pPr>
              <w:rPr>
                <w:sz w:val="24"/>
                <w:szCs w:val="24"/>
              </w:rPr>
            </w:pPr>
            <w:r w:rsidRPr="00E90325">
              <w:rPr>
                <w:sz w:val="24"/>
                <w:szCs w:val="24"/>
              </w:rPr>
              <w:t>Tender Form</w:t>
            </w:r>
          </w:p>
        </w:tc>
        <w:tc>
          <w:tcPr>
            <w:tcW w:w="1350" w:type="dxa"/>
            <w:vAlign w:val="center"/>
          </w:tcPr>
          <w:p w14:paraId="2CFD3A54" w14:textId="36F9DBE1" w:rsidR="00201242" w:rsidRPr="00752054" w:rsidRDefault="00DC7950" w:rsidP="00C03E11">
            <w:pPr>
              <w:jc w:val="center"/>
              <w:rPr>
                <w:b/>
                <w:sz w:val="24"/>
                <w:szCs w:val="24"/>
              </w:rPr>
            </w:pPr>
            <w:r w:rsidRPr="00752054">
              <w:rPr>
                <w:b/>
                <w:sz w:val="24"/>
                <w:szCs w:val="24"/>
              </w:rPr>
              <w:t>1</w:t>
            </w:r>
            <w:r w:rsidR="000B6A10">
              <w:rPr>
                <w:b/>
                <w:sz w:val="24"/>
                <w:szCs w:val="24"/>
              </w:rPr>
              <w:t>3</w:t>
            </w:r>
          </w:p>
        </w:tc>
      </w:tr>
      <w:tr w:rsidR="00201242" w:rsidRPr="00E90325" w14:paraId="62A3C46F" w14:textId="77777777" w:rsidTr="00017B9F">
        <w:trPr>
          <w:trHeight w:val="441"/>
          <w:jc w:val="center"/>
        </w:trPr>
        <w:tc>
          <w:tcPr>
            <w:tcW w:w="851" w:type="dxa"/>
          </w:tcPr>
          <w:p w14:paraId="42F958A2" w14:textId="77777777" w:rsidR="00201242" w:rsidRPr="00E90325" w:rsidRDefault="00E47C57" w:rsidP="00C03E11">
            <w:pPr>
              <w:jc w:val="center"/>
              <w:rPr>
                <w:sz w:val="24"/>
                <w:szCs w:val="24"/>
              </w:rPr>
            </w:pPr>
            <w:r w:rsidRPr="00E90325">
              <w:rPr>
                <w:sz w:val="24"/>
                <w:szCs w:val="24"/>
              </w:rPr>
              <w:t>III</w:t>
            </w:r>
          </w:p>
        </w:tc>
        <w:tc>
          <w:tcPr>
            <w:tcW w:w="5850" w:type="dxa"/>
            <w:vAlign w:val="center"/>
          </w:tcPr>
          <w:p w14:paraId="72CA10BF" w14:textId="77777777" w:rsidR="00201242" w:rsidRPr="00E90325" w:rsidRDefault="00A61F9D" w:rsidP="00C03E11">
            <w:pPr>
              <w:rPr>
                <w:sz w:val="24"/>
                <w:szCs w:val="24"/>
              </w:rPr>
            </w:pPr>
            <w:r w:rsidRPr="00E90325">
              <w:rPr>
                <w:sz w:val="24"/>
                <w:szCs w:val="24"/>
              </w:rPr>
              <w:t>Draft Agreement</w:t>
            </w:r>
          </w:p>
        </w:tc>
        <w:tc>
          <w:tcPr>
            <w:tcW w:w="1350" w:type="dxa"/>
            <w:vAlign w:val="center"/>
          </w:tcPr>
          <w:p w14:paraId="4CF15DAE" w14:textId="543C64E1" w:rsidR="00201242" w:rsidRPr="00752054" w:rsidRDefault="00DC7950" w:rsidP="00C03E11">
            <w:pPr>
              <w:jc w:val="center"/>
              <w:rPr>
                <w:b/>
                <w:sz w:val="24"/>
                <w:szCs w:val="24"/>
              </w:rPr>
            </w:pPr>
            <w:r w:rsidRPr="00752054">
              <w:rPr>
                <w:b/>
                <w:sz w:val="24"/>
                <w:szCs w:val="24"/>
              </w:rPr>
              <w:t>1</w:t>
            </w:r>
            <w:r w:rsidR="000B6A10">
              <w:rPr>
                <w:b/>
                <w:sz w:val="24"/>
                <w:szCs w:val="24"/>
              </w:rPr>
              <w:t>4</w:t>
            </w:r>
          </w:p>
        </w:tc>
      </w:tr>
      <w:tr w:rsidR="00201242" w:rsidRPr="00E90325" w14:paraId="7EFCB128" w14:textId="77777777" w:rsidTr="00017B9F">
        <w:trPr>
          <w:trHeight w:val="441"/>
          <w:jc w:val="center"/>
        </w:trPr>
        <w:tc>
          <w:tcPr>
            <w:tcW w:w="851" w:type="dxa"/>
          </w:tcPr>
          <w:p w14:paraId="3FB3C990" w14:textId="77777777" w:rsidR="00201242" w:rsidRPr="00E90325" w:rsidRDefault="00E47C57" w:rsidP="00C03E11">
            <w:pPr>
              <w:jc w:val="center"/>
              <w:rPr>
                <w:sz w:val="24"/>
                <w:szCs w:val="24"/>
              </w:rPr>
            </w:pPr>
            <w:r w:rsidRPr="00E90325">
              <w:rPr>
                <w:sz w:val="24"/>
                <w:szCs w:val="24"/>
              </w:rPr>
              <w:t>IV</w:t>
            </w:r>
          </w:p>
        </w:tc>
        <w:tc>
          <w:tcPr>
            <w:tcW w:w="5850" w:type="dxa"/>
            <w:vAlign w:val="center"/>
          </w:tcPr>
          <w:p w14:paraId="6F488116" w14:textId="11DB6629" w:rsidR="00201242" w:rsidRPr="00E90325" w:rsidRDefault="00B6371F" w:rsidP="00C03E11">
            <w:pPr>
              <w:rPr>
                <w:sz w:val="24"/>
                <w:szCs w:val="24"/>
              </w:rPr>
            </w:pPr>
            <w:r w:rsidRPr="00E90325">
              <w:rPr>
                <w:sz w:val="24"/>
                <w:szCs w:val="24"/>
              </w:rPr>
              <w:t>Safety Code</w:t>
            </w:r>
          </w:p>
        </w:tc>
        <w:tc>
          <w:tcPr>
            <w:tcW w:w="1350" w:type="dxa"/>
            <w:vAlign w:val="center"/>
          </w:tcPr>
          <w:p w14:paraId="4B8D18C9" w14:textId="4AE708F3" w:rsidR="00201242" w:rsidRPr="00752054" w:rsidRDefault="00201242" w:rsidP="00C03E11">
            <w:pPr>
              <w:jc w:val="center"/>
              <w:rPr>
                <w:b/>
                <w:sz w:val="24"/>
                <w:szCs w:val="24"/>
              </w:rPr>
            </w:pPr>
            <w:r w:rsidRPr="00752054">
              <w:rPr>
                <w:b/>
                <w:sz w:val="24"/>
                <w:szCs w:val="24"/>
              </w:rPr>
              <w:t>1</w:t>
            </w:r>
            <w:r w:rsidR="000B6A10">
              <w:rPr>
                <w:b/>
                <w:sz w:val="24"/>
                <w:szCs w:val="24"/>
              </w:rPr>
              <w:t>6</w:t>
            </w:r>
          </w:p>
        </w:tc>
      </w:tr>
      <w:tr w:rsidR="00201242" w:rsidRPr="00E90325" w14:paraId="18596791" w14:textId="77777777" w:rsidTr="00017B9F">
        <w:trPr>
          <w:trHeight w:val="441"/>
          <w:jc w:val="center"/>
        </w:trPr>
        <w:tc>
          <w:tcPr>
            <w:tcW w:w="851" w:type="dxa"/>
          </w:tcPr>
          <w:p w14:paraId="3F253914" w14:textId="77777777" w:rsidR="00201242" w:rsidRPr="00E90325" w:rsidRDefault="00E47C57" w:rsidP="00C03E11">
            <w:pPr>
              <w:jc w:val="center"/>
              <w:rPr>
                <w:sz w:val="24"/>
                <w:szCs w:val="24"/>
              </w:rPr>
            </w:pPr>
            <w:r w:rsidRPr="00E90325">
              <w:rPr>
                <w:sz w:val="24"/>
                <w:szCs w:val="24"/>
              </w:rPr>
              <w:t>V</w:t>
            </w:r>
          </w:p>
        </w:tc>
        <w:tc>
          <w:tcPr>
            <w:tcW w:w="5850" w:type="dxa"/>
            <w:vAlign w:val="center"/>
          </w:tcPr>
          <w:p w14:paraId="120B7D53" w14:textId="5863E8BF" w:rsidR="00201242" w:rsidRPr="00E90325" w:rsidRDefault="00B6371F" w:rsidP="00C03E11">
            <w:pPr>
              <w:rPr>
                <w:sz w:val="24"/>
                <w:szCs w:val="24"/>
              </w:rPr>
            </w:pPr>
            <w:r w:rsidRPr="00E90325">
              <w:rPr>
                <w:sz w:val="24"/>
                <w:szCs w:val="24"/>
              </w:rPr>
              <w:t>Special Conditions Governing The Contract</w:t>
            </w:r>
          </w:p>
        </w:tc>
        <w:tc>
          <w:tcPr>
            <w:tcW w:w="1350" w:type="dxa"/>
            <w:vAlign w:val="center"/>
          </w:tcPr>
          <w:p w14:paraId="5DD39073" w14:textId="37D58A40" w:rsidR="00201242" w:rsidRPr="00752054" w:rsidRDefault="00B6371F" w:rsidP="00412E07">
            <w:pPr>
              <w:jc w:val="center"/>
              <w:rPr>
                <w:b/>
                <w:sz w:val="24"/>
                <w:szCs w:val="24"/>
              </w:rPr>
            </w:pPr>
            <w:r>
              <w:rPr>
                <w:b/>
                <w:sz w:val="24"/>
                <w:szCs w:val="24"/>
              </w:rPr>
              <w:t>18</w:t>
            </w:r>
          </w:p>
        </w:tc>
      </w:tr>
      <w:tr w:rsidR="00201242" w:rsidRPr="00E90325" w14:paraId="7848B648" w14:textId="77777777" w:rsidTr="00017B9F">
        <w:trPr>
          <w:trHeight w:val="441"/>
          <w:jc w:val="center"/>
        </w:trPr>
        <w:tc>
          <w:tcPr>
            <w:tcW w:w="851" w:type="dxa"/>
          </w:tcPr>
          <w:p w14:paraId="38E6ECB5" w14:textId="77777777" w:rsidR="00201242" w:rsidRPr="00E90325" w:rsidRDefault="00E47C57" w:rsidP="00C03E11">
            <w:pPr>
              <w:jc w:val="center"/>
              <w:rPr>
                <w:sz w:val="24"/>
                <w:szCs w:val="24"/>
              </w:rPr>
            </w:pPr>
            <w:r w:rsidRPr="00E90325">
              <w:rPr>
                <w:sz w:val="24"/>
                <w:szCs w:val="24"/>
              </w:rPr>
              <w:t>VI</w:t>
            </w:r>
          </w:p>
        </w:tc>
        <w:tc>
          <w:tcPr>
            <w:tcW w:w="5850" w:type="dxa"/>
            <w:vAlign w:val="center"/>
          </w:tcPr>
          <w:p w14:paraId="0E13BD17" w14:textId="0513D122" w:rsidR="00201242" w:rsidRPr="00E90325" w:rsidRDefault="00B6371F" w:rsidP="00C03E11">
            <w:pPr>
              <w:rPr>
                <w:sz w:val="24"/>
                <w:szCs w:val="24"/>
              </w:rPr>
            </w:pPr>
            <w:r>
              <w:rPr>
                <w:sz w:val="24"/>
                <w:szCs w:val="24"/>
              </w:rPr>
              <w:t>Scope  Work</w:t>
            </w:r>
          </w:p>
        </w:tc>
        <w:tc>
          <w:tcPr>
            <w:tcW w:w="1350" w:type="dxa"/>
            <w:vAlign w:val="center"/>
          </w:tcPr>
          <w:p w14:paraId="2649CCF6" w14:textId="508A0878" w:rsidR="00201242" w:rsidRPr="00752054" w:rsidRDefault="00DC7950" w:rsidP="00412E07">
            <w:pPr>
              <w:jc w:val="center"/>
              <w:rPr>
                <w:b/>
                <w:sz w:val="24"/>
                <w:szCs w:val="24"/>
              </w:rPr>
            </w:pPr>
            <w:r w:rsidRPr="00752054">
              <w:rPr>
                <w:b/>
                <w:sz w:val="24"/>
                <w:szCs w:val="24"/>
              </w:rPr>
              <w:t>2</w:t>
            </w:r>
            <w:r w:rsidR="00B6371F">
              <w:rPr>
                <w:b/>
                <w:sz w:val="24"/>
                <w:szCs w:val="24"/>
              </w:rPr>
              <w:t>1</w:t>
            </w:r>
          </w:p>
        </w:tc>
      </w:tr>
      <w:tr w:rsidR="00B6371F" w:rsidRPr="00E90325" w14:paraId="1B5E538A" w14:textId="77777777" w:rsidTr="00017B9F">
        <w:trPr>
          <w:trHeight w:val="441"/>
          <w:jc w:val="center"/>
        </w:trPr>
        <w:tc>
          <w:tcPr>
            <w:tcW w:w="851" w:type="dxa"/>
          </w:tcPr>
          <w:p w14:paraId="1885DBD9" w14:textId="5CCC81DA" w:rsidR="00B6371F" w:rsidRPr="00E90325" w:rsidRDefault="00B6371F" w:rsidP="00B6371F">
            <w:pPr>
              <w:jc w:val="center"/>
              <w:rPr>
                <w:sz w:val="24"/>
                <w:szCs w:val="24"/>
              </w:rPr>
            </w:pPr>
          </w:p>
        </w:tc>
        <w:tc>
          <w:tcPr>
            <w:tcW w:w="5850" w:type="dxa"/>
            <w:vAlign w:val="center"/>
          </w:tcPr>
          <w:p w14:paraId="624FD8B0" w14:textId="11FD30E1" w:rsidR="00B6371F" w:rsidRPr="00E90325" w:rsidRDefault="00B6371F" w:rsidP="00B6371F">
            <w:pPr>
              <w:rPr>
                <w:sz w:val="24"/>
                <w:szCs w:val="24"/>
              </w:rPr>
            </w:pPr>
            <w:r w:rsidRPr="00BD6DFE">
              <w:rPr>
                <w:sz w:val="24"/>
                <w:szCs w:val="24"/>
              </w:rPr>
              <w:t>Annexure-I (Declaration)</w:t>
            </w:r>
          </w:p>
        </w:tc>
        <w:tc>
          <w:tcPr>
            <w:tcW w:w="1350" w:type="dxa"/>
            <w:vAlign w:val="center"/>
          </w:tcPr>
          <w:p w14:paraId="2C38D55E" w14:textId="39F20B75" w:rsidR="00B6371F" w:rsidRPr="00752054" w:rsidRDefault="00B6371F" w:rsidP="00B6371F">
            <w:pPr>
              <w:jc w:val="center"/>
              <w:rPr>
                <w:b/>
                <w:sz w:val="24"/>
                <w:szCs w:val="24"/>
              </w:rPr>
            </w:pPr>
            <w:r>
              <w:rPr>
                <w:b/>
                <w:sz w:val="24"/>
                <w:szCs w:val="24"/>
              </w:rPr>
              <w:t>22</w:t>
            </w:r>
          </w:p>
        </w:tc>
      </w:tr>
      <w:tr w:rsidR="00B6371F" w:rsidRPr="00E90325" w14:paraId="6D5E4855" w14:textId="77777777" w:rsidTr="00017B9F">
        <w:trPr>
          <w:trHeight w:val="441"/>
          <w:jc w:val="center"/>
        </w:trPr>
        <w:tc>
          <w:tcPr>
            <w:tcW w:w="851" w:type="dxa"/>
          </w:tcPr>
          <w:p w14:paraId="6CDEC62F" w14:textId="594B62F8" w:rsidR="00B6371F" w:rsidRPr="00E90325" w:rsidRDefault="00B6371F" w:rsidP="00B6371F">
            <w:pPr>
              <w:jc w:val="center"/>
              <w:rPr>
                <w:sz w:val="24"/>
                <w:szCs w:val="24"/>
              </w:rPr>
            </w:pPr>
          </w:p>
        </w:tc>
        <w:tc>
          <w:tcPr>
            <w:tcW w:w="5850" w:type="dxa"/>
            <w:vAlign w:val="center"/>
          </w:tcPr>
          <w:p w14:paraId="3965FC20" w14:textId="5BAE7799" w:rsidR="00B6371F" w:rsidRPr="00E90325" w:rsidRDefault="00B6371F" w:rsidP="00B6371F">
            <w:pPr>
              <w:rPr>
                <w:sz w:val="24"/>
                <w:szCs w:val="24"/>
              </w:rPr>
            </w:pPr>
            <w:r w:rsidRPr="00BD6DFE">
              <w:rPr>
                <w:sz w:val="24"/>
                <w:szCs w:val="24"/>
              </w:rPr>
              <w:t>Annexure-II (Profile of Vendor)</w:t>
            </w:r>
          </w:p>
        </w:tc>
        <w:tc>
          <w:tcPr>
            <w:tcW w:w="1350" w:type="dxa"/>
            <w:vAlign w:val="center"/>
          </w:tcPr>
          <w:p w14:paraId="188625A1" w14:textId="5DA16B2F" w:rsidR="00B6371F" w:rsidRPr="00752054" w:rsidRDefault="00B6371F" w:rsidP="00B6371F">
            <w:pPr>
              <w:jc w:val="center"/>
              <w:rPr>
                <w:b/>
                <w:sz w:val="24"/>
                <w:szCs w:val="24"/>
              </w:rPr>
            </w:pPr>
            <w:r>
              <w:rPr>
                <w:b/>
                <w:sz w:val="24"/>
                <w:szCs w:val="24"/>
              </w:rPr>
              <w:t>23</w:t>
            </w:r>
          </w:p>
        </w:tc>
      </w:tr>
      <w:tr w:rsidR="00B6371F" w:rsidRPr="00E90325" w14:paraId="6509BAFD" w14:textId="77777777" w:rsidTr="00017B9F">
        <w:trPr>
          <w:trHeight w:val="441"/>
          <w:jc w:val="center"/>
        </w:trPr>
        <w:tc>
          <w:tcPr>
            <w:tcW w:w="851" w:type="dxa"/>
          </w:tcPr>
          <w:p w14:paraId="1B12DE6A" w14:textId="77777777" w:rsidR="00B6371F" w:rsidRDefault="00B6371F" w:rsidP="00B6371F">
            <w:pPr>
              <w:jc w:val="center"/>
              <w:rPr>
                <w:sz w:val="24"/>
                <w:szCs w:val="24"/>
              </w:rPr>
            </w:pPr>
          </w:p>
        </w:tc>
        <w:tc>
          <w:tcPr>
            <w:tcW w:w="5850" w:type="dxa"/>
            <w:vAlign w:val="center"/>
          </w:tcPr>
          <w:p w14:paraId="3DEB4B92" w14:textId="4A883189" w:rsidR="00B6371F" w:rsidRPr="00BD6DFE" w:rsidRDefault="00B6371F" w:rsidP="00B6371F">
            <w:pPr>
              <w:rPr>
                <w:sz w:val="24"/>
                <w:szCs w:val="24"/>
              </w:rPr>
            </w:pPr>
            <w:r>
              <w:rPr>
                <w:sz w:val="24"/>
                <w:szCs w:val="24"/>
              </w:rPr>
              <w:t>Annexure-III</w:t>
            </w:r>
            <w:r w:rsidRPr="00BD6DFE">
              <w:rPr>
                <w:sz w:val="24"/>
                <w:szCs w:val="24"/>
              </w:rPr>
              <w:t xml:space="preserve"> </w:t>
            </w:r>
            <w:r>
              <w:rPr>
                <w:sz w:val="24"/>
                <w:szCs w:val="24"/>
              </w:rPr>
              <w:t>(Summary of Experience)</w:t>
            </w:r>
          </w:p>
        </w:tc>
        <w:tc>
          <w:tcPr>
            <w:tcW w:w="1350" w:type="dxa"/>
            <w:vAlign w:val="center"/>
          </w:tcPr>
          <w:p w14:paraId="06BEE953" w14:textId="1679F6A3" w:rsidR="00B6371F" w:rsidRDefault="00B6371F" w:rsidP="00B6371F">
            <w:pPr>
              <w:jc w:val="center"/>
              <w:rPr>
                <w:b/>
                <w:sz w:val="24"/>
                <w:szCs w:val="24"/>
              </w:rPr>
            </w:pPr>
            <w:r>
              <w:rPr>
                <w:b/>
                <w:sz w:val="24"/>
                <w:szCs w:val="24"/>
              </w:rPr>
              <w:t>24</w:t>
            </w:r>
          </w:p>
        </w:tc>
      </w:tr>
      <w:tr w:rsidR="00B6371F" w:rsidRPr="00E90325" w14:paraId="7ADB16C3" w14:textId="77777777" w:rsidTr="00017B9F">
        <w:trPr>
          <w:trHeight w:val="441"/>
          <w:jc w:val="center"/>
        </w:trPr>
        <w:tc>
          <w:tcPr>
            <w:tcW w:w="851" w:type="dxa"/>
          </w:tcPr>
          <w:p w14:paraId="2353DF24" w14:textId="77777777" w:rsidR="00B6371F" w:rsidRDefault="00B6371F" w:rsidP="00B6371F">
            <w:pPr>
              <w:jc w:val="center"/>
              <w:rPr>
                <w:sz w:val="24"/>
                <w:szCs w:val="24"/>
              </w:rPr>
            </w:pPr>
          </w:p>
        </w:tc>
        <w:tc>
          <w:tcPr>
            <w:tcW w:w="5850" w:type="dxa"/>
            <w:vAlign w:val="center"/>
          </w:tcPr>
          <w:p w14:paraId="63A42C69" w14:textId="3BC2F859" w:rsidR="00B6371F" w:rsidRPr="00BD6DFE" w:rsidRDefault="00B6371F" w:rsidP="00B6371F">
            <w:pPr>
              <w:rPr>
                <w:sz w:val="24"/>
                <w:szCs w:val="24"/>
              </w:rPr>
            </w:pPr>
            <w:r>
              <w:rPr>
                <w:sz w:val="24"/>
                <w:szCs w:val="24"/>
              </w:rPr>
              <w:t>Annexure-IV ( Response Format)</w:t>
            </w:r>
          </w:p>
        </w:tc>
        <w:tc>
          <w:tcPr>
            <w:tcW w:w="1350" w:type="dxa"/>
            <w:vAlign w:val="center"/>
          </w:tcPr>
          <w:p w14:paraId="2C48AB29" w14:textId="334AF86B" w:rsidR="00B6371F" w:rsidRDefault="00B6371F" w:rsidP="00B6371F">
            <w:pPr>
              <w:jc w:val="center"/>
              <w:rPr>
                <w:b/>
                <w:sz w:val="24"/>
                <w:szCs w:val="24"/>
              </w:rPr>
            </w:pPr>
            <w:r>
              <w:rPr>
                <w:b/>
                <w:sz w:val="24"/>
                <w:szCs w:val="24"/>
              </w:rPr>
              <w:t>25</w:t>
            </w:r>
          </w:p>
        </w:tc>
      </w:tr>
      <w:tr w:rsidR="00B6371F" w:rsidRPr="00BD6DFE" w14:paraId="5466FDC9" w14:textId="0E22F4E5" w:rsidTr="00017B9F">
        <w:trPr>
          <w:trHeight w:val="441"/>
          <w:jc w:val="center"/>
        </w:trPr>
        <w:tc>
          <w:tcPr>
            <w:tcW w:w="851" w:type="dxa"/>
            <w:vAlign w:val="center"/>
          </w:tcPr>
          <w:p w14:paraId="61052C07" w14:textId="14EF1EA4" w:rsidR="00B6371F" w:rsidRDefault="00B6371F" w:rsidP="00B6371F">
            <w:pPr>
              <w:rPr>
                <w:sz w:val="24"/>
                <w:szCs w:val="24"/>
              </w:rPr>
            </w:pPr>
            <w:r>
              <w:rPr>
                <w:sz w:val="24"/>
                <w:szCs w:val="24"/>
              </w:rPr>
              <w:t>VII</w:t>
            </w:r>
          </w:p>
        </w:tc>
        <w:tc>
          <w:tcPr>
            <w:tcW w:w="5850" w:type="dxa"/>
            <w:vAlign w:val="center"/>
          </w:tcPr>
          <w:p w14:paraId="1E76F378" w14:textId="0DFF77B9" w:rsidR="00B6371F" w:rsidRPr="00017B9F" w:rsidRDefault="00017B9F" w:rsidP="00017B9F">
            <w:pPr>
              <w:rPr>
                <w:b/>
                <w:sz w:val="24"/>
                <w:szCs w:val="24"/>
              </w:rPr>
            </w:pPr>
            <w:r w:rsidRPr="00017B9F">
              <w:rPr>
                <w:bCs/>
                <w:sz w:val="24"/>
                <w:szCs w:val="24"/>
                <w:lang w:val="en-AU"/>
              </w:rPr>
              <w:t xml:space="preserve">Instructions for vendors </w:t>
            </w:r>
          </w:p>
        </w:tc>
        <w:tc>
          <w:tcPr>
            <w:tcW w:w="1350" w:type="dxa"/>
            <w:vAlign w:val="center"/>
          </w:tcPr>
          <w:p w14:paraId="6E19A5BE" w14:textId="1C9DA23A" w:rsidR="00B6371F" w:rsidRPr="00BD6DFE" w:rsidRDefault="00017B9F" w:rsidP="00017B9F">
            <w:pPr>
              <w:jc w:val="center"/>
              <w:rPr>
                <w:b/>
                <w:sz w:val="24"/>
                <w:szCs w:val="24"/>
              </w:rPr>
            </w:pPr>
            <w:r>
              <w:rPr>
                <w:b/>
                <w:sz w:val="24"/>
                <w:szCs w:val="24"/>
              </w:rPr>
              <w:t>26</w:t>
            </w:r>
          </w:p>
        </w:tc>
      </w:tr>
    </w:tbl>
    <w:p w14:paraId="6674CD7C" w14:textId="77777777" w:rsidR="00201242" w:rsidRPr="00E90325" w:rsidRDefault="00201242" w:rsidP="00A61F9D">
      <w:pPr>
        <w:jc w:val="center"/>
        <w:rPr>
          <w:sz w:val="24"/>
          <w:szCs w:val="24"/>
        </w:rPr>
      </w:pPr>
    </w:p>
    <w:p w14:paraId="29FBF47A" w14:textId="77777777" w:rsidR="00201242" w:rsidRPr="00E90325" w:rsidRDefault="00201242" w:rsidP="00A61F9D">
      <w:pPr>
        <w:jc w:val="center"/>
        <w:rPr>
          <w:sz w:val="24"/>
          <w:szCs w:val="24"/>
        </w:rPr>
      </w:pPr>
    </w:p>
    <w:p w14:paraId="41DEAB69" w14:textId="77777777" w:rsidR="00201242" w:rsidRPr="00E90325" w:rsidRDefault="00201242" w:rsidP="00A61F9D">
      <w:pPr>
        <w:jc w:val="center"/>
        <w:rPr>
          <w:sz w:val="24"/>
          <w:szCs w:val="24"/>
        </w:rPr>
      </w:pPr>
    </w:p>
    <w:p w14:paraId="1662B2BD" w14:textId="77777777" w:rsidR="00201242" w:rsidRPr="00E90325" w:rsidRDefault="00201242" w:rsidP="00201242">
      <w:pPr>
        <w:jc w:val="right"/>
        <w:rPr>
          <w:sz w:val="24"/>
          <w:szCs w:val="24"/>
        </w:rPr>
      </w:pPr>
    </w:p>
    <w:p w14:paraId="636FBD19" w14:textId="77777777" w:rsidR="00EB4E10" w:rsidRPr="00E90325" w:rsidRDefault="00EB4E10" w:rsidP="007D430F">
      <w:pPr>
        <w:jc w:val="center"/>
        <w:rPr>
          <w:b/>
          <w:sz w:val="24"/>
          <w:szCs w:val="24"/>
        </w:rPr>
      </w:pPr>
    </w:p>
    <w:p w14:paraId="50B64A03" w14:textId="77777777" w:rsidR="009146AC" w:rsidRDefault="009146AC" w:rsidP="007D430F">
      <w:pPr>
        <w:jc w:val="center"/>
        <w:rPr>
          <w:b/>
          <w:sz w:val="24"/>
          <w:szCs w:val="24"/>
        </w:rPr>
      </w:pPr>
    </w:p>
    <w:p w14:paraId="21098D14" w14:textId="77777777" w:rsidR="00B555E2" w:rsidRDefault="00B555E2" w:rsidP="007D430F">
      <w:pPr>
        <w:jc w:val="center"/>
        <w:rPr>
          <w:b/>
          <w:sz w:val="24"/>
          <w:szCs w:val="24"/>
        </w:rPr>
      </w:pPr>
    </w:p>
    <w:p w14:paraId="067607B2" w14:textId="77777777" w:rsidR="00B555E2" w:rsidRDefault="00B555E2" w:rsidP="007D430F">
      <w:pPr>
        <w:jc w:val="center"/>
        <w:rPr>
          <w:b/>
          <w:sz w:val="24"/>
          <w:szCs w:val="24"/>
        </w:rPr>
      </w:pPr>
    </w:p>
    <w:p w14:paraId="7911D974" w14:textId="77777777" w:rsidR="00B555E2" w:rsidRDefault="00B555E2" w:rsidP="007D430F">
      <w:pPr>
        <w:jc w:val="center"/>
        <w:rPr>
          <w:b/>
          <w:sz w:val="24"/>
          <w:szCs w:val="24"/>
        </w:rPr>
      </w:pPr>
    </w:p>
    <w:p w14:paraId="3CD03445" w14:textId="77777777" w:rsidR="00B555E2" w:rsidRPr="00E90325" w:rsidRDefault="00B555E2" w:rsidP="007D430F">
      <w:pPr>
        <w:jc w:val="center"/>
        <w:rPr>
          <w:b/>
          <w:sz w:val="24"/>
          <w:szCs w:val="24"/>
        </w:rPr>
      </w:pPr>
    </w:p>
    <w:p w14:paraId="7C423E70" w14:textId="77777777" w:rsidR="003E7F69" w:rsidRDefault="003E7F69" w:rsidP="007D430F">
      <w:pPr>
        <w:jc w:val="center"/>
        <w:rPr>
          <w:b/>
          <w:sz w:val="22"/>
          <w:szCs w:val="24"/>
        </w:rPr>
      </w:pPr>
    </w:p>
    <w:p w14:paraId="165DADCC" w14:textId="77777777" w:rsidR="00CA605C" w:rsidRDefault="00CA605C" w:rsidP="007D430F">
      <w:pPr>
        <w:jc w:val="center"/>
        <w:rPr>
          <w:b/>
          <w:sz w:val="22"/>
          <w:szCs w:val="24"/>
        </w:rPr>
      </w:pPr>
    </w:p>
    <w:p w14:paraId="22E1234F" w14:textId="77777777" w:rsidR="00CA605C" w:rsidRDefault="00CA605C" w:rsidP="007D430F">
      <w:pPr>
        <w:jc w:val="center"/>
        <w:rPr>
          <w:b/>
          <w:sz w:val="22"/>
          <w:szCs w:val="24"/>
        </w:rPr>
      </w:pPr>
    </w:p>
    <w:p w14:paraId="32144A05" w14:textId="77777777" w:rsidR="00CA605C" w:rsidRDefault="00CA605C" w:rsidP="007D430F">
      <w:pPr>
        <w:jc w:val="center"/>
        <w:rPr>
          <w:b/>
          <w:sz w:val="22"/>
          <w:szCs w:val="24"/>
        </w:rPr>
      </w:pPr>
    </w:p>
    <w:p w14:paraId="4F685DC2" w14:textId="77777777" w:rsidR="00CA605C" w:rsidRPr="00E90325" w:rsidRDefault="00CA605C" w:rsidP="007D430F">
      <w:pPr>
        <w:jc w:val="center"/>
        <w:rPr>
          <w:b/>
          <w:sz w:val="22"/>
          <w:szCs w:val="24"/>
        </w:rPr>
      </w:pPr>
    </w:p>
    <w:p w14:paraId="1462375E" w14:textId="77777777" w:rsidR="003E7F69" w:rsidRPr="00E90325" w:rsidRDefault="003E7F69" w:rsidP="007D430F">
      <w:pPr>
        <w:jc w:val="center"/>
        <w:rPr>
          <w:b/>
          <w:sz w:val="22"/>
          <w:szCs w:val="24"/>
        </w:rPr>
      </w:pPr>
    </w:p>
    <w:p w14:paraId="16F2BB30" w14:textId="77777777" w:rsidR="003E7F69" w:rsidRPr="00E90325" w:rsidRDefault="003E7F69" w:rsidP="007D430F">
      <w:pPr>
        <w:jc w:val="center"/>
        <w:rPr>
          <w:b/>
          <w:sz w:val="22"/>
          <w:szCs w:val="24"/>
        </w:rPr>
      </w:pPr>
    </w:p>
    <w:p w14:paraId="7903D017" w14:textId="77777777" w:rsidR="006D1C83" w:rsidRPr="00E90325" w:rsidRDefault="006D1C83" w:rsidP="007D430F">
      <w:pPr>
        <w:jc w:val="center"/>
        <w:rPr>
          <w:b/>
          <w:sz w:val="22"/>
          <w:szCs w:val="24"/>
        </w:rPr>
      </w:pPr>
    </w:p>
    <w:p w14:paraId="2252F047" w14:textId="77777777" w:rsidR="003E7F69" w:rsidRPr="00E90325" w:rsidRDefault="003E7F69" w:rsidP="007D430F">
      <w:pPr>
        <w:jc w:val="center"/>
        <w:rPr>
          <w:b/>
          <w:sz w:val="22"/>
          <w:szCs w:val="24"/>
        </w:rPr>
      </w:pPr>
    </w:p>
    <w:p w14:paraId="4AE53EEA" w14:textId="58FE0AC8" w:rsidR="002910F9" w:rsidRDefault="002910F9" w:rsidP="004A59E0">
      <w:pPr>
        <w:rPr>
          <w:b/>
          <w:sz w:val="24"/>
          <w:szCs w:val="24"/>
        </w:rPr>
      </w:pPr>
    </w:p>
    <w:p w14:paraId="57AB81EE" w14:textId="77777777" w:rsidR="002910F9" w:rsidRDefault="002910F9" w:rsidP="007D430F">
      <w:pPr>
        <w:jc w:val="center"/>
        <w:rPr>
          <w:b/>
          <w:sz w:val="24"/>
          <w:szCs w:val="24"/>
        </w:rPr>
      </w:pPr>
    </w:p>
    <w:p w14:paraId="2B716997" w14:textId="23D206F9" w:rsidR="00395923" w:rsidRPr="00E90325" w:rsidRDefault="00395923" w:rsidP="00081181">
      <w:pPr>
        <w:jc w:val="center"/>
        <w:rPr>
          <w:b/>
          <w:sz w:val="24"/>
          <w:szCs w:val="24"/>
        </w:rPr>
      </w:pPr>
      <w:r w:rsidRPr="00E90325">
        <w:rPr>
          <w:b/>
          <w:sz w:val="24"/>
          <w:szCs w:val="24"/>
        </w:rPr>
        <w:t>INDIAN INSTITUTE OF MANAGEMENT KOZHIKODE</w:t>
      </w:r>
    </w:p>
    <w:p w14:paraId="38EC956E" w14:textId="77777777" w:rsidR="00EB4E10" w:rsidRPr="00E90325" w:rsidRDefault="00EB4E10" w:rsidP="00081181">
      <w:pPr>
        <w:jc w:val="both"/>
        <w:rPr>
          <w:b/>
          <w:sz w:val="18"/>
          <w:szCs w:val="24"/>
        </w:rPr>
      </w:pPr>
    </w:p>
    <w:p w14:paraId="672D730D" w14:textId="77777777" w:rsidR="00395923" w:rsidRPr="00E90325" w:rsidRDefault="00E47786" w:rsidP="00081181">
      <w:pPr>
        <w:jc w:val="center"/>
        <w:rPr>
          <w:b/>
          <w:sz w:val="24"/>
          <w:szCs w:val="24"/>
        </w:rPr>
      </w:pPr>
      <w:r w:rsidRPr="00E90325">
        <w:rPr>
          <w:b/>
          <w:sz w:val="24"/>
          <w:szCs w:val="24"/>
        </w:rPr>
        <w:t>I</w:t>
      </w:r>
      <w:r w:rsidR="007D430F" w:rsidRPr="00E90325">
        <w:rPr>
          <w:b/>
          <w:sz w:val="24"/>
          <w:szCs w:val="24"/>
        </w:rPr>
        <w:t xml:space="preserve">. </w:t>
      </w:r>
      <w:r w:rsidR="00395923" w:rsidRPr="00E90325">
        <w:rPr>
          <w:b/>
          <w:sz w:val="24"/>
          <w:szCs w:val="24"/>
        </w:rPr>
        <w:t>NOTICE INVITING TENDER</w:t>
      </w:r>
    </w:p>
    <w:p w14:paraId="55A3AE9C" w14:textId="77777777" w:rsidR="00395923" w:rsidRPr="006077FF" w:rsidRDefault="00395923" w:rsidP="00081181">
      <w:pPr>
        <w:jc w:val="both"/>
        <w:rPr>
          <w:sz w:val="16"/>
          <w:szCs w:val="24"/>
        </w:rPr>
      </w:pPr>
    </w:p>
    <w:p w14:paraId="13A06A4D" w14:textId="585EB91A" w:rsidR="006D2D21" w:rsidRPr="005E3B25" w:rsidRDefault="00792555" w:rsidP="00081181">
      <w:pPr>
        <w:ind w:right="-180"/>
        <w:jc w:val="both"/>
        <w:rPr>
          <w:b/>
          <w:sz w:val="24"/>
          <w:szCs w:val="24"/>
        </w:rPr>
      </w:pPr>
      <w:r w:rsidRPr="00471A77">
        <w:rPr>
          <w:sz w:val="24"/>
          <w:szCs w:val="24"/>
        </w:rPr>
        <w:t xml:space="preserve">Sealed </w:t>
      </w:r>
      <w:r w:rsidR="00395923" w:rsidRPr="00471A77">
        <w:rPr>
          <w:sz w:val="24"/>
          <w:szCs w:val="24"/>
        </w:rPr>
        <w:t>competitive</w:t>
      </w:r>
      <w:r w:rsidR="00EF304C" w:rsidRPr="00471A77">
        <w:rPr>
          <w:sz w:val="24"/>
          <w:szCs w:val="24"/>
        </w:rPr>
        <w:t xml:space="preserve"> e</w:t>
      </w:r>
      <w:r w:rsidR="00870B7E" w:rsidRPr="00471A77">
        <w:rPr>
          <w:sz w:val="24"/>
          <w:szCs w:val="24"/>
        </w:rPr>
        <w:t>- T</w:t>
      </w:r>
      <w:r w:rsidR="00395923" w:rsidRPr="00471A77">
        <w:rPr>
          <w:sz w:val="24"/>
          <w:szCs w:val="24"/>
        </w:rPr>
        <w:t xml:space="preserve">enders are invited </w:t>
      </w:r>
      <w:r w:rsidR="00574B31" w:rsidRPr="00471A77">
        <w:rPr>
          <w:sz w:val="24"/>
          <w:szCs w:val="24"/>
        </w:rPr>
        <w:t>by the Indian Institute of Management Kozhikode (Kerala)</w:t>
      </w:r>
      <w:r w:rsidR="00C86CBE" w:rsidRPr="00471A77">
        <w:rPr>
          <w:sz w:val="24"/>
          <w:szCs w:val="24"/>
        </w:rPr>
        <w:t xml:space="preserve"> </w:t>
      </w:r>
      <w:r w:rsidR="006D2D21" w:rsidRPr="00471A77">
        <w:rPr>
          <w:sz w:val="24"/>
          <w:szCs w:val="24"/>
        </w:rPr>
        <w:t xml:space="preserve">in Two-Bid system i.e. (i) Technical Bid and (ii) Price Bid </w:t>
      </w:r>
      <w:r w:rsidR="00CF1337" w:rsidRPr="00471A77">
        <w:rPr>
          <w:sz w:val="24"/>
          <w:szCs w:val="24"/>
        </w:rPr>
        <w:t>for the work “</w:t>
      </w:r>
      <w:r w:rsidR="00E239AA">
        <w:rPr>
          <w:sz w:val="24"/>
          <w:szCs w:val="24"/>
        </w:rPr>
        <w:t>Repair and Commissioning of t</w:t>
      </w:r>
      <w:r w:rsidR="005E3B25" w:rsidRPr="005E3B25">
        <w:rPr>
          <w:sz w:val="24"/>
          <w:szCs w:val="24"/>
        </w:rPr>
        <w:t>he Existing 10 Passenger Lift (No.2) In Sta</w:t>
      </w:r>
      <w:r w:rsidR="00E239AA">
        <w:rPr>
          <w:sz w:val="24"/>
          <w:szCs w:val="24"/>
        </w:rPr>
        <w:t>ff Dining Block a</w:t>
      </w:r>
      <w:r w:rsidR="005E3B25" w:rsidRPr="005E3B25">
        <w:rPr>
          <w:sz w:val="24"/>
          <w:szCs w:val="24"/>
        </w:rPr>
        <w:t>t I</w:t>
      </w:r>
      <w:r w:rsidR="00E239AA">
        <w:rPr>
          <w:sz w:val="24"/>
          <w:szCs w:val="24"/>
        </w:rPr>
        <w:t>IMK</w:t>
      </w:r>
      <w:r w:rsidR="005E3B25" w:rsidRPr="005E3B25">
        <w:rPr>
          <w:sz w:val="24"/>
          <w:szCs w:val="24"/>
        </w:rPr>
        <w:t xml:space="preserve"> Campus</w:t>
      </w:r>
      <w:r w:rsidR="005E3B25">
        <w:rPr>
          <w:sz w:val="24"/>
          <w:szCs w:val="24"/>
        </w:rPr>
        <w:t>”</w:t>
      </w:r>
      <w:r w:rsidR="003B6612" w:rsidRPr="00471A77">
        <w:rPr>
          <w:b/>
          <w:i/>
          <w:sz w:val="24"/>
          <w:szCs w:val="24"/>
        </w:rPr>
        <w:t xml:space="preserve"> </w:t>
      </w:r>
      <w:r w:rsidR="006D2D21" w:rsidRPr="00471A77">
        <w:rPr>
          <w:sz w:val="24"/>
          <w:szCs w:val="24"/>
        </w:rPr>
        <w:t xml:space="preserve">from manufactures, suppliers or </w:t>
      </w:r>
      <w:r w:rsidR="00880C44" w:rsidRPr="00471A77">
        <w:rPr>
          <w:sz w:val="24"/>
          <w:szCs w:val="24"/>
        </w:rPr>
        <w:t xml:space="preserve">experienced </w:t>
      </w:r>
      <w:r w:rsidR="00270A47" w:rsidRPr="00471A77">
        <w:rPr>
          <w:sz w:val="24"/>
          <w:szCs w:val="24"/>
        </w:rPr>
        <w:t xml:space="preserve">contractors </w:t>
      </w:r>
      <w:r w:rsidR="00880C44" w:rsidRPr="00471A77">
        <w:rPr>
          <w:sz w:val="24"/>
          <w:szCs w:val="24"/>
        </w:rPr>
        <w:t xml:space="preserve">having satisfactorily completed similar works carried out at Govt./ Semi Govt organization/ PSU/Private firms during last seven years ending last day of month previous to the one in which the </w:t>
      </w:r>
      <w:r w:rsidR="00270A47" w:rsidRPr="00471A77">
        <w:rPr>
          <w:sz w:val="24"/>
          <w:szCs w:val="24"/>
        </w:rPr>
        <w:t xml:space="preserve">tender is </w:t>
      </w:r>
      <w:r w:rsidR="00880C44" w:rsidRPr="00471A77">
        <w:rPr>
          <w:sz w:val="24"/>
          <w:szCs w:val="24"/>
        </w:rPr>
        <w:t xml:space="preserve">invited. </w:t>
      </w:r>
      <w:r w:rsidR="00CF1337" w:rsidRPr="00471A77">
        <w:rPr>
          <w:sz w:val="24"/>
          <w:szCs w:val="24"/>
        </w:rPr>
        <w:t xml:space="preserve">Documents and certificates in proof, to the satisfaction of the Institute, his previous experience in the work of </w:t>
      </w:r>
      <w:r w:rsidR="00A46E75" w:rsidRPr="00471A77">
        <w:rPr>
          <w:sz w:val="24"/>
          <w:szCs w:val="24"/>
        </w:rPr>
        <w:t>lift</w:t>
      </w:r>
      <w:r w:rsidR="00CF1337" w:rsidRPr="00471A77">
        <w:rPr>
          <w:sz w:val="24"/>
          <w:szCs w:val="24"/>
        </w:rPr>
        <w:t xml:space="preserve"> installation work as described above shall be</w:t>
      </w:r>
      <w:r w:rsidR="00CF1337" w:rsidRPr="00471A77">
        <w:rPr>
          <w:spacing w:val="-8"/>
          <w:sz w:val="24"/>
          <w:szCs w:val="24"/>
        </w:rPr>
        <w:t xml:space="preserve"> </w:t>
      </w:r>
      <w:r w:rsidR="00CF1337" w:rsidRPr="00471A77">
        <w:rPr>
          <w:sz w:val="24"/>
          <w:szCs w:val="24"/>
        </w:rPr>
        <w:t>enclosed.</w:t>
      </w:r>
    </w:p>
    <w:p w14:paraId="3AF0EFB6" w14:textId="77777777" w:rsidR="00CF1337" w:rsidRPr="00471A77" w:rsidRDefault="00CF1337" w:rsidP="00081181">
      <w:pPr>
        <w:pStyle w:val="ListParagraph"/>
        <w:widowControl w:val="0"/>
        <w:tabs>
          <w:tab w:val="left" w:pos="728"/>
        </w:tabs>
        <w:autoSpaceDE w:val="0"/>
        <w:autoSpaceDN w:val="0"/>
        <w:spacing w:line="276" w:lineRule="auto"/>
        <w:ind w:left="0" w:right="116"/>
        <w:jc w:val="both"/>
        <w:rPr>
          <w:bCs/>
          <w:sz w:val="24"/>
          <w:szCs w:val="24"/>
        </w:rPr>
      </w:pPr>
    </w:p>
    <w:p w14:paraId="1EBC8BA8" w14:textId="414D1218" w:rsidR="006D2D21" w:rsidRPr="00471A77" w:rsidRDefault="006D2D21" w:rsidP="00081181">
      <w:pPr>
        <w:numPr>
          <w:ilvl w:val="1"/>
          <w:numId w:val="11"/>
        </w:numPr>
        <w:ind w:left="0" w:firstLine="0"/>
        <w:jc w:val="both"/>
        <w:rPr>
          <w:b/>
          <w:sz w:val="24"/>
          <w:szCs w:val="24"/>
        </w:rPr>
      </w:pPr>
      <w:r w:rsidRPr="00471A77">
        <w:rPr>
          <w:b/>
          <w:sz w:val="24"/>
          <w:szCs w:val="24"/>
        </w:rPr>
        <w:t>ELIGIBILITY CRITERIA FOR PARTICIPATION IN BID/TENDER</w:t>
      </w:r>
    </w:p>
    <w:p w14:paraId="18DE36C3" w14:textId="77777777" w:rsidR="00CF1337" w:rsidRPr="00471A77" w:rsidRDefault="00CF1337" w:rsidP="00081181">
      <w:pPr>
        <w:jc w:val="both"/>
        <w:rPr>
          <w:b/>
          <w:sz w:val="24"/>
          <w:szCs w:val="24"/>
        </w:rPr>
      </w:pPr>
    </w:p>
    <w:p w14:paraId="475C4AEB" w14:textId="3F759004" w:rsidR="00CF1337" w:rsidRPr="00471A77" w:rsidRDefault="00CF1337" w:rsidP="00081181">
      <w:pPr>
        <w:pStyle w:val="ListParagraph"/>
        <w:widowControl w:val="0"/>
        <w:numPr>
          <w:ilvl w:val="2"/>
          <w:numId w:val="11"/>
        </w:numPr>
        <w:autoSpaceDE w:val="0"/>
        <w:autoSpaceDN w:val="0"/>
        <w:spacing w:before="47" w:line="276" w:lineRule="auto"/>
        <w:ind w:left="0" w:right="116" w:firstLine="0"/>
        <w:jc w:val="both"/>
        <w:rPr>
          <w:sz w:val="24"/>
          <w:szCs w:val="24"/>
        </w:rPr>
      </w:pPr>
      <w:r w:rsidRPr="00471A77">
        <w:rPr>
          <w:sz w:val="24"/>
          <w:szCs w:val="24"/>
        </w:rPr>
        <w:t>Reputed, eligible and resourceful, competent contractor shall give an “UNDERTAKING” that they would facilitate their regular support during the warranty period. In absence of such undertaking, the tender is liable to be</w:t>
      </w:r>
      <w:r w:rsidRPr="00471A77">
        <w:rPr>
          <w:spacing w:val="-13"/>
          <w:sz w:val="24"/>
          <w:szCs w:val="24"/>
        </w:rPr>
        <w:t xml:space="preserve"> </w:t>
      </w:r>
      <w:r w:rsidRPr="00471A77">
        <w:rPr>
          <w:sz w:val="24"/>
          <w:szCs w:val="24"/>
        </w:rPr>
        <w:t>rejected.</w:t>
      </w:r>
    </w:p>
    <w:p w14:paraId="3AB2F622" w14:textId="77777777" w:rsidR="00CF1337" w:rsidRPr="00471A77" w:rsidRDefault="00CF1337" w:rsidP="00081181">
      <w:pPr>
        <w:pStyle w:val="BodyText"/>
        <w:spacing w:before="5"/>
        <w:jc w:val="both"/>
        <w:rPr>
          <w:sz w:val="24"/>
          <w:szCs w:val="24"/>
        </w:rPr>
      </w:pPr>
    </w:p>
    <w:p w14:paraId="7E994B3E" w14:textId="5916843B" w:rsidR="00CF1337" w:rsidRPr="00471A77" w:rsidRDefault="00CF1337" w:rsidP="00081181">
      <w:pPr>
        <w:pStyle w:val="ListParagraph"/>
        <w:widowControl w:val="0"/>
        <w:numPr>
          <w:ilvl w:val="2"/>
          <w:numId w:val="11"/>
        </w:numPr>
        <w:tabs>
          <w:tab w:val="left" w:pos="882"/>
        </w:tabs>
        <w:autoSpaceDE w:val="0"/>
        <w:autoSpaceDN w:val="0"/>
        <w:ind w:left="0" w:firstLine="0"/>
        <w:jc w:val="both"/>
        <w:rPr>
          <w:sz w:val="24"/>
          <w:szCs w:val="24"/>
        </w:rPr>
      </w:pPr>
      <w:r w:rsidRPr="00471A77">
        <w:rPr>
          <w:sz w:val="24"/>
          <w:szCs w:val="24"/>
        </w:rPr>
        <w:t xml:space="preserve">Firms/ Contractors who </w:t>
      </w:r>
      <w:r w:rsidR="00CA605C" w:rsidRPr="00471A77">
        <w:rPr>
          <w:sz w:val="24"/>
          <w:szCs w:val="24"/>
        </w:rPr>
        <w:t>fulfil</w:t>
      </w:r>
      <w:r w:rsidRPr="00471A77">
        <w:rPr>
          <w:sz w:val="24"/>
          <w:szCs w:val="24"/>
        </w:rPr>
        <w:t xml:space="preserve"> the following requirements shall be eligible to</w:t>
      </w:r>
      <w:r w:rsidRPr="00471A77">
        <w:rPr>
          <w:spacing w:val="-27"/>
          <w:sz w:val="24"/>
          <w:szCs w:val="24"/>
        </w:rPr>
        <w:t xml:space="preserve"> </w:t>
      </w:r>
      <w:r w:rsidRPr="00471A77">
        <w:rPr>
          <w:sz w:val="24"/>
          <w:szCs w:val="24"/>
        </w:rPr>
        <w:t>apply</w:t>
      </w:r>
      <w:r w:rsidR="00270A47" w:rsidRPr="00471A77">
        <w:rPr>
          <w:sz w:val="24"/>
          <w:szCs w:val="24"/>
        </w:rPr>
        <w:t>:</w:t>
      </w:r>
    </w:p>
    <w:p w14:paraId="4FDBB468" w14:textId="77777777" w:rsidR="00270A47" w:rsidRPr="00471A77" w:rsidRDefault="00270A47" w:rsidP="00081181">
      <w:pPr>
        <w:widowControl w:val="0"/>
        <w:tabs>
          <w:tab w:val="left" w:pos="882"/>
        </w:tabs>
        <w:autoSpaceDE w:val="0"/>
        <w:autoSpaceDN w:val="0"/>
        <w:jc w:val="both"/>
        <w:rPr>
          <w:sz w:val="24"/>
          <w:szCs w:val="24"/>
        </w:rPr>
      </w:pPr>
    </w:p>
    <w:p w14:paraId="47D06390" w14:textId="396A6CB0" w:rsidR="00CF1337" w:rsidRPr="00471A77" w:rsidRDefault="00CF1337" w:rsidP="00081181">
      <w:pPr>
        <w:spacing w:line="276" w:lineRule="auto"/>
        <w:ind w:right="119"/>
        <w:jc w:val="both"/>
        <w:rPr>
          <w:sz w:val="24"/>
          <w:szCs w:val="24"/>
        </w:rPr>
      </w:pPr>
      <w:r w:rsidRPr="00471A77">
        <w:rPr>
          <w:sz w:val="24"/>
          <w:szCs w:val="24"/>
        </w:rPr>
        <w:t xml:space="preserve">The firm should have successfully completed similar works in Central Government/ State Government/ Central or State Autonomous Bodies/ Central or State Public Sector Undertakings </w:t>
      </w:r>
      <w:r w:rsidR="00CA605C" w:rsidRPr="00471A77">
        <w:rPr>
          <w:sz w:val="24"/>
          <w:szCs w:val="24"/>
        </w:rPr>
        <w:t xml:space="preserve">/Private firms </w:t>
      </w:r>
      <w:r w:rsidRPr="00471A77">
        <w:rPr>
          <w:sz w:val="24"/>
          <w:szCs w:val="24"/>
        </w:rPr>
        <w:t>during the last seven years ending last day of the month previous to the one in which Tender</w:t>
      </w:r>
      <w:r w:rsidR="00270A47" w:rsidRPr="00471A77">
        <w:rPr>
          <w:sz w:val="24"/>
          <w:szCs w:val="24"/>
        </w:rPr>
        <w:t xml:space="preserve"> is</w:t>
      </w:r>
      <w:r w:rsidRPr="00471A77">
        <w:rPr>
          <w:sz w:val="24"/>
          <w:szCs w:val="24"/>
        </w:rPr>
        <w:t xml:space="preserve"> invited. The Date of completion of the work shall be during the period of 7 years.</w:t>
      </w:r>
    </w:p>
    <w:p w14:paraId="42D85DF3" w14:textId="77777777" w:rsidR="00270A47" w:rsidRPr="00471A77" w:rsidRDefault="00270A47" w:rsidP="00081181">
      <w:pPr>
        <w:spacing w:line="276" w:lineRule="auto"/>
        <w:ind w:right="119"/>
        <w:jc w:val="both"/>
        <w:rPr>
          <w:sz w:val="24"/>
          <w:szCs w:val="24"/>
        </w:rPr>
      </w:pPr>
    </w:p>
    <w:p w14:paraId="2BEAF759" w14:textId="33A4997C" w:rsidR="00CF1337" w:rsidRPr="00471A77" w:rsidRDefault="00CF1337" w:rsidP="00081181">
      <w:pPr>
        <w:spacing w:line="290" w:lineRule="auto"/>
        <w:ind w:right="122"/>
        <w:jc w:val="both"/>
        <w:rPr>
          <w:sz w:val="24"/>
          <w:szCs w:val="24"/>
        </w:rPr>
      </w:pPr>
      <w:r w:rsidRPr="00471A77">
        <w:rPr>
          <w:sz w:val="24"/>
          <w:szCs w:val="24"/>
        </w:rPr>
        <w:t>Three similar works each of value not less than Rs.</w:t>
      </w:r>
      <w:r w:rsidR="00A46E75" w:rsidRPr="00471A77">
        <w:rPr>
          <w:sz w:val="24"/>
          <w:szCs w:val="24"/>
        </w:rPr>
        <w:t>3.2</w:t>
      </w:r>
      <w:r w:rsidRPr="00471A77">
        <w:rPr>
          <w:sz w:val="24"/>
          <w:szCs w:val="24"/>
        </w:rPr>
        <w:t xml:space="preserve"> lakhs and the work should involve </w:t>
      </w:r>
      <w:r w:rsidR="009E07D1">
        <w:rPr>
          <w:sz w:val="24"/>
          <w:szCs w:val="24"/>
        </w:rPr>
        <w:t>SITC</w:t>
      </w:r>
      <w:r w:rsidRPr="00471A77">
        <w:rPr>
          <w:sz w:val="24"/>
          <w:szCs w:val="24"/>
        </w:rPr>
        <w:t xml:space="preserve"> of </w:t>
      </w:r>
      <w:r w:rsidR="003B6612" w:rsidRPr="00471A77">
        <w:rPr>
          <w:sz w:val="24"/>
          <w:szCs w:val="24"/>
        </w:rPr>
        <w:t>MRL Passenger lifts.</w:t>
      </w:r>
    </w:p>
    <w:p w14:paraId="701FEE8A" w14:textId="2B9C33E8" w:rsidR="00CF1337" w:rsidRPr="00471A77" w:rsidRDefault="0016632A" w:rsidP="00081181">
      <w:pPr>
        <w:spacing w:line="260" w:lineRule="exact"/>
        <w:ind w:right="5118"/>
        <w:jc w:val="both"/>
        <w:rPr>
          <w:b/>
          <w:sz w:val="24"/>
          <w:szCs w:val="24"/>
        </w:rPr>
      </w:pPr>
      <w:r w:rsidRPr="00471A77">
        <w:rPr>
          <w:b/>
          <w:sz w:val="24"/>
          <w:szCs w:val="24"/>
        </w:rPr>
        <w:t xml:space="preserve">                                                                      OR</w:t>
      </w:r>
    </w:p>
    <w:p w14:paraId="140F22D7" w14:textId="494945E8" w:rsidR="00CF1337" w:rsidRPr="00471A77" w:rsidRDefault="00CF1337" w:rsidP="00081181">
      <w:pPr>
        <w:spacing w:before="57" w:line="288" w:lineRule="auto"/>
        <w:jc w:val="both"/>
        <w:rPr>
          <w:sz w:val="24"/>
          <w:szCs w:val="24"/>
        </w:rPr>
      </w:pPr>
      <w:r w:rsidRPr="00471A77">
        <w:rPr>
          <w:sz w:val="24"/>
          <w:szCs w:val="24"/>
        </w:rPr>
        <w:t>Two similar completed works each of value not less Rs.</w:t>
      </w:r>
      <w:r w:rsidR="00A46E75" w:rsidRPr="00471A77">
        <w:rPr>
          <w:sz w:val="24"/>
          <w:szCs w:val="24"/>
        </w:rPr>
        <w:t>4.8</w:t>
      </w:r>
      <w:r w:rsidRPr="00471A77">
        <w:rPr>
          <w:sz w:val="24"/>
          <w:szCs w:val="24"/>
        </w:rPr>
        <w:t xml:space="preserve"> Lakhs and the work should involve of </w:t>
      </w:r>
      <w:r w:rsidR="009E07D1">
        <w:rPr>
          <w:sz w:val="24"/>
          <w:szCs w:val="24"/>
        </w:rPr>
        <w:t xml:space="preserve">SITC of </w:t>
      </w:r>
      <w:r w:rsidR="009E07D1" w:rsidRPr="00471A77">
        <w:rPr>
          <w:sz w:val="24"/>
          <w:szCs w:val="24"/>
        </w:rPr>
        <w:t>MRL</w:t>
      </w:r>
      <w:r w:rsidR="003B6612" w:rsidRPr="00471A77">
        <w:rPr>
          <w:sz w:val="24"/>
          <w:szCs w:val="24"/>
        </w:rPr>
        <w:t xml:space="preserve"> Passenger lifts</w:t>
      </w:r>
      <w:r w:rsidRPr="00471A77">
        <w:rPr>
          <w:sz w:val="24"/>
          <w:szCs w:val="24"/>
        </w:rPr>
        <w:t>.</w:t>
      </w:r>
    </w:p>
    <w:p w14:paraId="23B84B94" w14:textId="6C28A4EC" w:rsidR="00CF1337" w:rsidRPr="00471A77" w:rsidRDefault="0016632A" w:rsidP="00081181">
      <w:pPr>
        <w:tabs>
          <w:tab w:val="left" w:pos="4536"/>
        </w:tabs>
        <w:spacing w:line="263" w:lineRule="exact"/>
        <w:ind w:right="5118"/>
        <w:jc w:val="both"/>
        <w:rPr>
          <w:b/>
          <w:sz w:val="24"/>
          <w:szCs w:val="24"/>
        </w:rPr>
      </w:pPr>
      <w:r w:rsidRPr="00471A77">
        <w:rPr>
          <w:b/>
          <w:sz w:val="24"/>
          <w:szCs w:val="24"/>
        </w:rPr>
        <w:t xml:space="preserve">                                                                    OR</w:t>
      </w:r>
    </w:p>
    <w:p w14:paraId="70382C74" w14:textId="55B414EA" w:rsidR="00CF1337" w:rsidRPr="00471A77" w:rsidRDefault="00CF1337" w:rsidP="00081181">
      <w:pPr>
        <w:spacing w:before="52" w:line="290" w:lineRule="auto"/>
        <w:ind w:right="119"/>
        <w:jc w:val="both"/>
        <w:rPr>
          <w:sz w:val="24"/>
          <w:szCs w:val="24"/>
        </w:rPr>
      </w:pPr>
      <w:r w:rsidRPr="00471A77">
        <w:rPr>
          <w:sz w:val="24"/>
          <w:szCs w:val="24"/>
        </w:rPr>
        <w:t>One similar completed work of value not less Rs.</w:t>
      </w:r>
      <w:r w:rsidR="00A46E75" w:rsidRPr="00471A77">
        <w:rPr>
          <w:sz w:val="24"/>
          <w:szCs w:val="24"/>
        </w:rPr>
        <w:t>6.4</w:t>
      </w:r>
      <w:r w:rsidR="00CA605C" w:rsidRPr="00471A77">
        <w:rPr>
          <w:sz w:val="24"/>
          <w:szCs w:val="24"/>
        </w:rPr>
        <w:t xml:space="preserve"> Lakhs</w:t>
      </w:r>
      <w:r w:rsidRPr="00471A77">
        <w:rPr>
          <w:sz w:val="24"/>
          <w:szCs w:val="24"/>
        </w:rPr>
        <w:t xml:space="preserve"> and the work should involve </w:t>
      </w:r>
      <w:r w:rsidR="009E07D1">
        <w:rPr>
          <w:sz w:val="24"/>
          <w:szCs w:val="24"/>
        </w:rPr>
        <w:t xml:space="preserve">SITC </w:t>
      </w:r>
      <w:r w:rsidRPr="00471A77">
        <w:rPr>
          <w:sz w:val="24"/>
          <w:szCs w:val="24"/>
        </w:rPr>
        <w:t xml:space="preserve">of </w:t>
      </w:r>
      <w:r w:rsidR="003B6612" w:rsidRPr="00471A77">
        <w:rPr>
          <w:sz w:val="24"/>
          <w:szCs w:val="24"/>
        </w:rPr>
        <w:t>MRL Passenger lifts</w:t>
      </w:r>
      <w:r w:rsidRPr="00471A77">
        <w:rPr>
          <w:sz w:val="24"/>
          <w:szCs w:val="24"/>
        </w:rPr>
        <w:t>.</w:t>
      </w:r>
    </w:p>
    <w:p w14:paraId="752A3DBB" w14:textId="364D7795" w:rsidR="00CF1337" w:rsidRDefault="00CF1337" w:rsidP="00081181">
      <w:pPr>
        <w:spacing w:line="288" w:lineRule="auto"/>
        <w:ind w:right="121"/>
        <w:jc w:val="both"/>
        <w:rPr>
          <w:sz w:val="24"/>
          <w:szCs w:val="24"/>
        </w:rPr>
      </w:pPr>
      <w:r w:rsidRPr="00471A77">
        <w:rPr>
          <w:sz w:val="24"/>
          <w:szCs w:val="24"/>
        </w:rPr>
        <w:t xml:space="preserve">For this purpose, ‘cost of work’ shall mean gross value of the completed work including the cost of materials supplied by the Govt./ Client, but excluding those supplied free of cost. This should be certified by an officer not below the rank of Executive Engineer/ Site engineer or Equivalent. </w:t>
      </w:r>
      <w:r w:rsidRPr="00471A77">
        <w:rPr>
          <w:b/>
          <w:sz w:val="24"/>
          <w:szCs w:val="24"/>
        </w:rPr>
        <w:t xml:space="preserve">Similar works means supply installation testing commissioning of </w:t>
      </w:r>
      <w:r w:rsidR="009E07D1">
        <w:rPr>
          <w:b/>
          <w:sz w:val="24"/>
          <w:szCs w:val="24"/>
        </w:rPr>
        <w:t xml:space="preserve">Lifts or modernisation of any brand/type lift with </w:t>
      </w:r>
      <w:r w:rsidR="00BE6E83" w:rsidRPr="00471A77">
        <w:rPr>
          <w:b/>
          <w:sz w:val="24"/>
          <w:szCs w:val="24"/>
        </w:rPr>
        <w:t xml:space="preserve">required spares </w:t>
      </w:r>
      <w:r w:rsidR="009E07D1">
        <w:rPr>
          <w:b/>
          <w:sz w:val="24"/>
          <w:szCs w:val="24"/>
        </w:rPr>
        <w:t>with associated civil works</w:t>
      </w:r>
      <w:r w:rsidRPr="00471A77">
        <w:rPr>
          <w:sz w:val="24"/>
          <w:szCs w:val="24"/>
        </w:rPr>
        <w:t>.</w:t>
      </w:r>
    </w:p>
    <w:p w14:paraId="54F1710F" w14:textId="1085EF53" w:rsidR="009E07D1" w:rsidRPr="00471A77" w:rsidRDefault="009E07D1" w:rsidP="00081181">
      <w:pPr>
        <w:spacing w:line="288" w:lineRule="auto"/>
        <w:ind w:right="121"/>
        <w:jc w:val="both"/>
        <w:rPr>
          <w:sz w:val="24"/>
          <w:szCs w:val="24"/>
        </w:rPr>
      </w:pPr>
      <w:r>
        <w:rPr>
          <w:sz w:val="24"/>
          <w:szCs w:val="24"/>
        </w:rPr>
        <w:t>For this purpose, cost of work mean gross value of the completed work including the cost of materials supplied by the Govt./Client, but excluding those supplied free of cost. This should be certified by an officer not below the rank of Executive Engineer/Site Engineer or equivalent.</w:t>
      </w:r>
    </w:p>
    <w:p w14:paraId="708F1E59" w14:textId="77777777" w:rsidR="00CF1337" w:rsidRPr="00471A77" w:rsidRDefault="00CF1337" w:rsidP="00081181">
      <w:pPr>
        <w:pStyle w:val="ListParagraph"/>
        <w:widowControl w:val="0"/>
        <w:numPr>
          <w:ilvl w:val="2"/>
          <w:numId w:val="11"/>
        </w:numPr>
        <w:tabs>
          <w:tab w:val="left" w:pos="865"/>
        </w:tabs>
        <w:autoSpaceDE w:val="0"/>
        <w:autoSpaceDN w:val="0"/>
        <w:spacing w:line="288" w:lineRule="auto"/>
        <w:ind w:left="0" w:right="125" w:firstLine="0"/>
        <w:jc w:val="both"/>
        <w:rPr>
          <w:sz w:val="24"/>
          <w:szCs w:val="24"/>
        </w:rPr>
      </w:pPr>
      <w:r w:rsidRPr="00471A77">
        <w:rPr>
          <w:sz w:val="24"/>
          <w:szCs w:val="24"/>
        </w:rPr>
        <w:t xml:space="preserve">Tenderers are required to submit TDS Certificates in form 16A in case of similar works are executed for a private body which shall form basis for establishing the completion cost of works </w:t>
      </w:r>
      <w:r w:rsidRPr="00471A77">
        <w:rPr>
          <w:sz w:val="24"/>
          <w:szCs w:val="24"/>
        </w:rPr>
        <w:lastRenderedPageBreak/>
        <w:t>executed by the</w:t>
      </w:r>
      <w:r w:rsidRPr="00471A77">
        <w:rPr>
          <w:spacing w:val="-8"/>
          <w:sz w:val="24"/>
          <w:szCs w:val="24"/>
        </w:rPr>
        <w:t xml:space="preserve"> </w:t>
      </w:r>
      <w:r w:rsidRPr="00471A77">
        <w:rPr>
          <w:sz w:val="24"/>
          <w:szCs w:val="24"/>
        </w:rPr>
        <w:t>bidder</w:t>
      </w:r>
    </w:p>
    <w:p w14:paraId="03E726B7" w14:textId="6F8A0F25" w:rsidR="00CF1337" w:rsidRPr="009E07D1" w:rsidRDefault="00CF1337" w:rsidP="00081181">
      <w:pPr>
        <w:pStyle w:val="ListParagraph"/>
        <w:widowControl w:val="0"/>
        <w:numPr>
          <w:ilvl w:val="2"/>
          <w:numId w:val="11"/>
        </w:numPr>
        <w:tabs>
          <w:tab w:val="left" w:pos="567"/>
        </w:tabs>
        <w:autoSpaceDE w:val="0"/>
        <w:autoSpaceDN w:val="0"/>
        <w:spacing w:before="69" w:line="288" w:lineRule="auto"/>
        <w:ind w:left="0" w:right="117" w:firstLine="0"/>
        <w:jc w:val="both"/>
        <w:rPr>
          <w:sz w:val="24"/>
          <w:szCs w:val="24"/>
        </w:rPr>
      </w:pPr>
      <w:r w:rsidRPr="00471A77">
        <w:rPr>
          <w:sz w:val="24"/>
          <w:szCs w:val="24"/>
        </w:rPr>
        <w:t>One Site engineer (Mechanical/ Electrical) with not less than five y</w:t>
      </w:r>
      <w:r w:rsidR="00BE6E83" w:rsidRPr="00471A77">
        <w:rPr>
          <w:sz w:val="24"/>
          <w:szCs w:val="24"/>
        </w:rPr>
        <w:t xml:space="preserve">ears’ experience in the design, </w:t>
      </w:r>
      <w:r w:rsidRPr="00471A77">
        <w:rPr>
          <w:sz w:val="24"/>
          <w:szCs w:val="24"/>
        </w:rPr>
        <w:t xml:space="preserve">erection, testing and commissioning of </w:t>
      </w:r>
      <w:r w:rsidR="003B6612" w:rsidRPr="00471A77">
        <w:rPr>
          <w:sz w:val="24"/>
          <w:szCs w:val="24"/>
        </w:rPr>
        <w:t>lifts</w:t>
      </w:r>
      <w:r w:rsidRPr="00471A77">
        <w:rPr>
          <w:sz w:val="24"/>
          <w:szCs w:val="24"/>
        </w:rPr>
        <w:t xml:space="preserve">, and one Site Supervisor with not less than two years’ experience or Diploma (Mechanical/ Electrical) with not less than five years’ experience in the design, erection, testing and commissioning of </w:t>
      </w:r>
      <w:r w:rsidR="003B6612" w:rsidRPr="00471A77">
        <w:rPr>
          <w:sz w:val="24"/>
          <w:szCs w:val="24"/>
        </w:rPr>
        <w:t xml:space="preserve">elevator </w:t>
      </w:r>
      <w:r w:rsidRPr="00471A77">
        <w:rPr>
          <w:sz w:val="24"/>
          <w:szCs w:val="24"/>
        </w:rPr>
        <w:t>systems should be in the worksite in all days. The firm is required to submit the following documents as a proof of employment of technical</w:t>
      </w:r>
      <w:r w:rsidRPr="00471A77">
        <w:rPr>
          <w:spacing w:val="-12"/>
          <w:sz w:val="24"/>
          <w:szCs w:val="24"/>
        </w:rPr>
        <w:t xml:space="preserve"> </w:t>
      </w:r>
      <w:r w:rsidRPr="00471A77">
        <w:rPr>
          <w:sz w:val="24"/>
          <w:szCs w:val="24"/>
        </w:rPr>
        <w:t>staff</w:t>
      </w:r>
      <w:r w:rsidR="009067FC" w:rsidRPr="009E07D1">
        <w:rPr>
          <w:sz w:val="24"/>
          <w:szCs w:val="24"/>
        </w:rPr>
        <w:t xml:space="preserve"> </w:t>
      </w:r>
      <w:r w:rsidRPr="009E07D1">
        <w:rPr>
          <w:sz w:val="24"/>
          <w:szCs w:val="24"/>
        </w:rPr>
        <w:t>The completion certificate of previous contracts should clearly indicate:-</w:t>
      </w:r>
    </w:p>
    <w:p w14:paraId="7E2BEA35" w14:textId="4B98B410" w:rsidR="00CF1337" w:rsidRPr="00471A77" w:rsidRDefault="009067FC" w:rsidP="00081181">
      <w:pPr>
        <w:pStyle w:val="ListParagraph"/>
        <w:widowControl w:val="0"/>
        <w:tabs>
          <w:tab w:val="left" w:pos="817"/>
        </w:tabs>
        <w:autoSpaceDE w:val="0"/>
        <w:autoSpaceDN w:val="0"/>
        <w:ind w:left="0"/>
        <w:jc w:val="both"/>
        <w:rPr>
          <w:sz w:val="24"/>
          <w:szCs w:val="24"/>
        </w:rPr>
      </w:pPr>
      <w:r w:rsidRPr="00471A77">
        <w:rPr>
          <w:sz w:val="24"/>
          <w:szCs w:val="24"/>
        </w:rPr>
        <w:t xml:space="preserve">1 </w:t>
      </w:r>
      <w:r w:rsidR="00CF1337" w:rsidRPr="00471A77">
        <w:rPr>
          <w:sz w:val="24"/>
          <w:szCs w:val="24"/>
        </w:rPr>
        <w:t>Name of work with value and</w:t>
      </w:r>
      <w:r w:rsidR="00CF1337" w:rsidRPr="00471A77">
        <w:rPr>
          <w:spacing w:val="-15"/>
          <w:sz w:val="24"/>
          <w:szCs w:val="24"/>
        </w:rPr>
        <w:t xml:space="preserve"> </w:t>
      </w:r>
      <w:r w:rsidR="00CF1337" w:rsidRPr="00471A77">
        <w:rPr>
          <w:sz w:val="24"/>
          <w:szCs w:val="24"/>
        </w:rPr>
        <w:t>details.</w:t>
      </w:r>
    </w:p>
    <w:p w14:paraId="75C4F673" w14:textId="3C409F9B" w:rsidR="00CF1337" w:rsidRPr="00471A77" w:rsidRDefault="009067FC" w:rsidP="00081181">
      <w:pPr>
        <w:pStyle w:val="ListParagraph"/>
        <w:widowControl w:val="0"/>
        <w:tabs>
          <w:tab w:val="left" w:pos="817"/>
        </w:tabs>
        <w:autoSpaceDE w:val="0"/>
        <w:autoSpaceDN w:val="0"/>
        <w:spacing w:before="54"/>
        <w:ind w:left="0"/>
        <w:jc w:val="both"/>
        <w:rPr>
          <w:sz w:val="24"/>
          <w:szCs w:val="24"/>
        </w:rPr>
      </w:pPr>
      <w:r w:rsidRPr="00471A77">
        <w:rPr>
          <w:sz w:val="24"/>
          <w:szCs w:val="24"/>
        </w:rPr>
        <w:t xml:space="preserve">2 </w:t>
      </w:r>
      <w:r w:rsidR="00CF1337" w:rsidRPr="00471A77">
        <w:rPr>
          <w:sz w:val="24"/>
          <w:szCs w:val="24"/>
        </w:rPr>
        <w:t>Type and capacity of</w:t>
      </w:r>
      <w:r w:rsidR="00CF1337" w:rsidRPr="00471A77">
        <w:rPr>
          <w:spacing w:val="-6"/>
          <w:sz w:val="24"/>
          <w:szCs w:val="24"/>
        </w:rPr>
        <w:t xml:space="preserve"> </w:t>
      </w:r>
      <w:r w:rsidR="00CF1337" w:rsidRPr="00471A77">
        <w:rPr>
          <w:sz w:val="24"/>
          <w:szCs w:val="24"/>
        </w:rPr>
        <w:t>equipments</w:t>
      </w:r>
    </w:p>
    <w:p w14:paraId="202F9C14" w14:textId="1637D654" w:rsidR="00CF1337" w:rsidRPr="00471A77" w:rsidRDefault="009067FC" w:rsidP="00081181">
      <w:pPr>
        <w:pStyle w:val="ListParagraph"/>
        <w:widowControl w:val="0"/>
        <w:tabs>
          <w:tab w:val="left" w:pos="805"/>
        </w:tabs>
        <w:autoSpaceDE w:val="0"/>
        <w:autoSpaceDN w:val="0"/>
        <w:spacing w:before="52"/>
        <w:ind w:left="0"/>
        <w:jc w:val="both"/>
        <w:rPr>
          <w:sz w:val="24"/>
          <w:szCs w:val="24"/>
        </w:rPr>
      </w:pPr>
      <w:r w:rsidRPr="00471A77">
        <w:rPr>
          <w:sz w:val="24"/>
          <w:szCs w:val="24"/>
        </w:rPr>
        <w:t xml:space="preserve">3 </w:t>
      </w:r>
      <w:r w:rsidR="00CF1337" w:rsidRPr="00471A77">
        <w:rPr>
          <w:sz w:val="24"/>
          <w:szCs w:val="24"/>
        </w:rPr>
        <w:t>Date of</w:t>
      </w:r>
      <w:r w:rsidR="00CF1337" w:rsidRPr="00471A77">
        <w:rPr>
          <w:spacing w:val="-9"/>
          <w:sz w:val="24"/>
          <w:szCs w:val="24"/>
        </w:rPr>
        <w:t xml:space="preserve"> </w:t>
      </w:r>
      <w:r w:rsidR="00CF1337" w:rsidRPr="00471A77">
        <w:rPr>
          <w:sz w:val="24"/>
          <w:szCs w:val="24"/>
        </w:rPr>
        <w:t>completion.</w:t>
      </w:r>
    </w:p>
    <w:p w14:paraId="14927B12" w14:textId="77777777" w:rsidR="003F21CB" w:rsidRPr="00471A77" w:rsidRDefault="003F21CB" w:rsidP="00081181">
      <w:pPr>
        <w:jc w:val="both"/>
        <w:rPr>
          <w:sz w:val="24"/>
          <w:szCs w:val="24"/>
        </w:rPr>
      </w:pPr>
    </w:p>
    <w:p w14:paraId="53F4B69C" w14:textId="041FF43F" w:rsidR="004E0E88" w:rsidRPr="00471A77" w:rsidRDefault="005D3E39" w:rsidP="00081181">
      <w:pPr>
        <w:jc w:val="both"/>
        <w:rPr>
          <w:sz w:val="24"/>
          <w:szCs w:val="24"/>
        </w:rPr>
      </w:pPr>
      <w:r w:rsidRPr="00471A77">
        <w:rPr>
          <w:b/>
          <w:sz w:val="24"/>
          <w:szCs w:val="24"/>
        </w:rPr>
        <w:t>1.3</w:t>
      </w:r>
      <w:r w:rsidR="003F21CB" w:rsidRPr="00471A77">
        <w:rPr>
          <w:sz w:val="24"/>
          <w:szCs w:val="24"/>
        </w:rPr>
        <w:t xml:space="preserve"> </w:t>
      </w:r>
      <w:r w:rsidRPr="00471A77">
        <w:rPr>
          <w:sz w:val="24"/>
          <w:szCs w:val="24"/>
        </w:rPr>
        <w:t>Tender</w:t>
      </w:r>
      <w:r w:rsidR="00201242" w:rsidRPr="00471A77">
        <w:rPr>
          <w:sz w:val="24"/>
          <w:szCs w:val="24"/>
        </w:rPr>
        <w:t xml:space="preserve"> documents</w:t>
      </w:r>
      <w:r w:rsidR="00E4081E" w:rsidRPr="00471A77">
        <w:rPr>
          <w:sz w:val="24"/>
          <w:szCs w:val="24"/>
        </w:rPr>
        <w:t xml:space="preserve"> </w:t>
      </w:r>
      <w:r w:rsidR="00CD35F3" w:rsidRPr="00471A77">
        <w:rPr>
          <w:sz w:val="24"/>
          <w:szCs w:val="24"/>
        </w:rPr>
        <w:t>for e</w:t>
      </w:r>
      <w:r w:rsidR="002E2940" w:rsidRPr="00471A77">
        <w:rPr>
          <w:sz w:val="24"/>
          <w:szCs w:val="24"/>
        </w:rPr>
        <w:t>-Tendering</w:t>
      </w:r>
      <w:r w:rsidR="00201242" w:rsidRPr="00471A77">
        <w:rPr>
          <w:sz w:val="24"/>
          <w:szCs w:val="24"/>
        </w:rPr>
        <w:t xml:space="preserve"> can be</w:t>
      </w:r>
      <w:r w:rsidR="00E4081E" w:rsidRPr="00471A77">
        <w:rPr>
          <w:sz w:val="24"/>
          <w:szCs w:val="24"/>
        </w:rPr>
        <w:t xml:space="preserve"> </w:t>
      </w:r>
      <w:r w:rsidRPr="00471A77">
        <w:rPr>
          <w:sz w:val="24"/>
          <w:szCs w:val="24"/>
        </w:rPr>
        <w:t xml:space="preserve">submitted through the e-procurement portal </w:t>
      </w:r>
      <w:r w:rsidRPr="00471A77">
        <w:rPr>
          <w:i/>
          <w:sz w:val="24"/>
          <w:szCs w:val="24"/>
          <w:shd w:val="clear" w:color="auto" w:fill="FFFFFF"/>
        </w:rPr>
        <w:t>https://mhrd.ewizard</w:t>
      </w:r>
      <w:r w:rsidR="00BE6E83" w:rsidRPr="00471A77">
        <w:rPr>
          <w:i/>
          <w:sz w:val="24"/>
          <w:szCs w:val="24"/>
          <w:shd w:val="clear" w:color="auto" w:fill="FFFFFF"/>
        </w:rPr>
        <w:t>.in</w:t>
      </w:r>
    </w:p>
    <w:p w14:paraId="3A3DAA8B" w14:textId="77777777" w:rsidR="002C5781" w:rsidRPr="00471A77" w:rsidRDefault="002C5781" w:rsidP="00081181">
      <w:pPr>
        <w:spacing w:line="276" w:lineRule="auto"/>
        <w:jc w:val="both"/>
        <w:rPr>
          <w:sz w:val="24"/>
          <w:szCs w:val="24"/>
        </w:rPr>
      </w:pPr>
    </w:p>
    <w:p w14:paraId="5931898A" w14:textId="0848948C" w:rsidR="006077FF" w:rsidRPr="00471A77" w:rsidRDefault="007D430F" w:rsidP="00081181">
      <w:pPr>
        <w:numPr>
          <w:ilvl w:val="0"/>
          <w:numId w:val="3"/>
        </w:numPr>
        <w:spacing w:line="276" w:lineRule="auto"/>
        <w:ind w:left="0" w:firstLine="0"/>
        <w:jc w:val="both"/>
        <w:rPr>
          <w:sz w:val="24"/>
          <w:szCs w:val="24"/>
        </w:rPr>
      </w:pPr>
      <w:r w:rsidRPr="00471A77">
        <w:rPr>
          <w:sz w:val="24"/>
          <w:szCs w:val="24"/>
        </w:rPr>
        <w:t>Tender No.</w:t>
      </w:r>
      <w:r w:rsidRPr="00471A77">
        <w:rPr>
          <w:sz w:val="24"/>
          <w:szCs w:val="24"/>
        </w:rPr>
        <w:tab/>
      </w:r>
      <w:r w:rsidRPr="00471A77">
        <w:rPr>
          <w:sz w:val="24"/>
          <w:szCs w:val="24"/>
        </w:rPr>
        <w:tab/>
      </w:r>
      <w:r w:rsidR="00FF7799" w:rsidRPr="00471A77">
        <w:rPr>
          <w:sz w:val="24"/>
          <w:szCs w:val="24"/>
        </w:rPr>
        <w:tab/>
      </w:r>
      <w:r w:rsidR="00BE6E83" w:rsidRPr="00471A77">
        <w:rPr>
          <w:sz w:val="24"/>
          <w:szCs w:val="24"/>
        </w:rPr>
        <w:t xml:space="preserve">  </w:t>
      </w:r>
      <w:r w:rsidR="00D43D3A" w:rsidRPr="00471A77">
        <w:rPr>
          <w:sz w:val="24"/>
          <w:szCs w:val="24"/>
        </w:rPr>
        <w:t>:</w:t>
      </w:r>
      <w:r w:rsidR="00793F62" w:rsidRPr="00471A77">
        <w:rPr>
          <w:sz w:val="24"/>
          <w:szCs w:val="24"/>
        </w:rPr>
        <w:t xml:space="preserve"> </w:t>
      </w:r>
      <w:r w:rsidR="00CD35F3" w:rsidRPr="00471A77">
        <w:rPr>
          <w:sz w:val="24"/>
          <w:szCs w:val="24"/>
        </w:rPr>
        <w:t xml:space="preserve">Tender No. IIMK </w:t>
      </w:r>
      <w:r w:rsidR="00A80C44" w:rsidRPr="00471A77">
        <w:rPr>
          <w:sz w:val="24"/>
          <w:szCs w:val="24"/>
        </w:rPr>
        <w:t>/</w:t>
      </w:r>
      <w:r w:rsidR="00CD35F3" w:rsidRPr="00471A77">
        <w:rPr>
          <w:sz w:val="24"/>
          <w:szCs w:val="24"/>
        </w:rPr>
        <w:t xml:space="preserve"> </w:t>
      </w:r>
      <w:r w:rsidR="00A80C44" w:rsidRPr="00471A77">
        <w:rPr>
          <w:sz w:val="24"/>
          <w:szCs w:val="24"/>
        </w:rPr>
        <w:t>ELE/</w:t>
      </w:r>
      <w:r w:rsidR="00A86FAD" w:rsidRPr="00471A77">
        <w:rPr>
          <w:sz w:val="24"/>
          <w:szCs w:val="24"/>
        </w:rPr>
        <w:t>e -</w:t>
      </w:r>
      <w:r w:rsidR="003A37D0">
        <w:rPr>
          <w:sz w:val="24"/>
          <w:szCs w:val="24"/>
        </w:rPr>
        <w:t>15</w:t>
      </w:r>
      <w:r w:rsidR="003B6612" w:rsidRPr="00471A77">
        <w:rPr>
          <w:sz w:val="24"/>
          <w:szCs w:val="24"/>
        </w:rPr>
        <w:t>/202</w:t>
      </w:r>
      <w:r w:rsidR="003A37D0">
        <w:rPr>
          <w:sz w:val="24"/>
          <w:szCs w:val="24"/>
        </w:rPr>
        <w:t>5</w:t>
      </w:r>
      <w:r w:rsidR="0067747B" w:rsidRPr="00471A77">
        <w:rPr>
          <w:sz w:val="24"/>
          <w:szCs w:val="24"/>
        </w:rPr>
        <w:t>-2</w:t>
      </w:r>
      <w:r w:rsidR="003A37D0">
        <w:rPr>
          <w:sz w:val="24"/>
          <w:szCs w:val="24"/>
        </w:rPr>
        <w:t>6</w:t>
      </w:r>
      <w:r w:rsidR="00F603EF" w:rsidRPr="00471A77">
        <w:rPr>
          <w:sz w:val="24"/>
          <w:szCs w:val="24"/>
        </w:rPr>
        <w:t xml:space="preserve"> dated </w:t>
      </w:r>
      <w:r w:rsidR="003A37D0">
        <w:rPr>
          <w:sz w:val="24"/>
          <w:szCs w:val="24"/>
        </w:rPr>
        <w:t>06.02.2026</w:t>
      </w:r>
    </w:p>
    <w:p w14:paraId="046B488E" w14:textId="5E5C1FE2" w:rsidR="003A37D0" w:rsidRPr="003A37D0" w:rsidRDefault="007D430F" w:rsidP="003A37D0">
      <w:pPr>
        <w:numPr>
          <w:ilvl w:val="0"/>
          <w:numId w:val="3"/>
        </w:numPr>
        <w:spacing w:line="276" w:lineRule="auto"/>
        <w:ind w:left="720" w:hanging="720"/>
        <w:jc w:val="both"/>
        <w:rPr>
          <w:sz w:val="24"/>
          <w:szCs w:val="24"/>
          <w:lang w:val="en-US"/>
        </w:rPr>
      </w:pPr>
      <w:r w:rsidRPr="00471A77">
        <w:rPr>
          <w:sz w:val="24"/>
          <w:szCs w:val="24"/>
        </w:rPr>
        <w:t>Name of Work</w:t>
      </w:r>
      <w:r w:rsidRPr="00471A77">
        <w:rPr>
          <w:sz w:val="24"/>
          <w:szCs w:val="24"/>
        </w:rPr>
        <w:tab/>
      </w:r>
      <w:r w:rsidRPr="00471A77">
        <w:rPr>
          <w:sz w:val="24"/>
          <w:szCs w:val="24"/>
        </w:rPr>
        <w:tab/>
      </w:r>
      <w:r w:rsidR="00BE6E83" w:rsidRPr="00471A77">
        <w:rPr>
          <w:sz w:val="24"/>
          <w:szCs w:val="24"/>
        </w:rPr>
        <w:t xml:space="preserve"> </w:t>
      </w:r>
      <w:r w:rsidR="003A37D0">
        <w:rPr>
          <w:sz w:val="24"/>
          <w:szCs w:val="24"/>
        </w:rPr>
        <w:t xml:space="preserve">             </w:t>
      </w:r>
      <w:r w:rsidR="00395923" w:rsidRPr="00471A77">
        <w:rPr>
          <w:sz w:val="24"/>
          <w:szCs w:val="24"/>
        </w:rPr>
        <w:t>:</w:t>
      </w:r>
      <w:r w:rsidR="003A37D0">
        <w:rPr>
          <w:sz w:val="24"/>
          <w:szCs w:val="24"/>
        </w:rPr>
        <w:t xml:space="preserve"> R</w:t>
      </w:r>
      <w:r w:rsidR="003A37D0" w:rsidRPr="005E3B25">
        <w:rPr>
          <w:sz w:val="24"/>
          <w:szCs w:val="24"/>
        </w:rPr>
        <w:t xml:space="preserve">epair And Commissioning Of The Existing 10 Passenger Lift </w:t>
      </w:r>
    </w:p>
    <w:p w14:paraId="31E7539A" w14:textId="12304282" w:rsidR="003A37D0" w:rsidRPr="003A37D0" w:rsidRDefault="003A37D0" w:rsidP="003A37D0">
      <w:pPr>
        <w:spacing w:line="276" w:lineRule="auto"/>
        <w:ind w:left="720"/>
        <w:jc w:val="both"/>
        <w:rPr>
          <w:sz w:val="24"/>
          <w:szCs w:val="24"/>
          <w:lang w:val="en-US"/>
        </w:rPr>
      </w:pPr>
      <w:r>
        <w:rPr>
          <w:sz w:val="24"/>
          <w:szCs w:val="24"/>
        </w:rPr>
        <w:t xml:space="preserve">                                                    </w:t>
      </w:r>
      <w:r w:rsidRPr="005E3B25">
        <w:rPr>
          <w:sz w:val="24"/>
          <w:szCs w:val="24"/>
        </w:rPr>
        <w:t xml:space="preserve">(No.2) </w:t>
      </w:r>
      <w:r w:rsidRPr="003A37D0">
        <w:rPr>
          <w:sz w:val="24"/>
          <w:szCs w:val="24"/>
        </w:rPr>
        <w:t>In Staff Dining Block At IIMK Campus</w:t>
      </w:r>
    </w:p>
    <w:p w14:paraId="74659CCF" w14:textId="5B1BE319" w:rsidR="00BE6E83" w:rsidRPr="00BE6E83" w:rsidRDefault="00BE6E83" w:rsidP="003A37D0">
      <w:pPr>
        <w:numPr>
          <w:ilvl w:val="0"/>
          <w:numId w:val="3"/>
        </w:numPr>
        <w:spacing w:line="276" w:lineRule="auto"/>
        <w:ind w:left="-360" w:firstLine="360"/>
        <w:jc w:val="both"/>
        <w:rPr>
          <w:sz w:val="24"/>
          <w:szCs w:val="24"/>
          <w:lang w:val="en-US"/>
        </w:rPr>
      </w:pPr>
      <w:r w:rsidRPr="00BE6E83">
        <w:rPr>
          <w:sz w:val="24"/>
          <w:szCs w:val="24"/>
          <w:lang w:val="en-US"/>
        </w:rPr>
        <w:t xml:space="preserve">Date &amp; Time of Online </w:t>
      </w:r>
      <w:r w:rsidR="003A37D0">
        <w:rPr>
          <w:sz w:val="24"/>
          <w:szCs w:val="24"/>
          <w:lang w:val="en-US"/>
        </w:rPr>
        <w:t xml:space="preserve">           :  09.03.2026 up to 3.00PM   </w:t>
      </w:r>
    </w:p>
    <w:p w14:paraId="793DB632" w14:textId="5027833E" w:rsidR="00BE6E83" w:rsidRPr="00BE6E83" w:rsidRDefault="00BE6E83" w:rsidP="00081181">
      <w:pPr>
        <w:autoSpaceDE w:val="0"/>
        <w:autoSpaceDN w:val="0"/>
        <w:adjustRightInd w:val="0"/>
        <w:spacing w:line="276" w:lineRule="auto"/>
        <w:ind w:right="251"/>
        <w:jc w:val="both"/>
        <w:rPr>
          <w:sz w:val="24"/>
          <w:szCs w:val="24"/>
          <w:lang w:val="en-US"/>
        </w:rPr>
      </w:pPr>
      <w:r w:rsidRPr="00BE6E83">
        <w:rPr>
          <w:sz w:val="24"/>
          <w:szCs w:val="24"/>
          <w:lang w:val="en-US"/>
        </w:rPr>
        <w:tab/>
        <w:t>Submission</w:t>
      </w:r>
      <w:r w:rsidRPr="00BE6E83">
        <w:rPr>
          <w:sz w:val="24"/>
          <w:szCs w:val="24"/>
          <w:lang w:val="en-US"/>
        </w:rPr>
        <w:tab/>
      </w:r>
      <w:r w:rsidRPr="00BE6E83">
        <w:rPr>
          <w:sz w:val="24"/>
          <w:szCs w:val="24"/>
          <w:lang w:val="en-US"/>
        </w:rPr>
        <w:tab/>
      </w:r>
    </w:p>
    <w:p w14:paraId="4F8385E3" w14:textId="3B459969" w:rsidR="00BE6E83" w:rsidRPr="00BE6E83" w:rsidRDefault="003A37D0" w:rsidP="00081181">
      <w:pPr>
        <w:autoSpaceDE w:val="0"/>
        <w:autoSpaceDN w:val="0"/>
        <w:adjustRightInd w:val="0"/>
        <w:spacing w:line="276" w:lineRule="auto"/>
        <w:ind w:right="251"/>
        <w:jc w:val="both"/>
        <w:rPr>
          <w:sz w:val="24"/>
          <w:szCs w:val="24"/>
          <w:lang w:val="en-US"/>
        </w:rPr>
      </w:pPr>
      <w:r>
        <w:rPr>
          <w:sz w:val="24"/>
          <w:szCs w:val="24"/>
          <w:lang w:val="en-US"/>
        </w:rPr>
        <w:t xml:space="preserve">d.        </w:t>
      </w:r>
      <w:r w:rsidR="00BE6E83" w:rsidRPr="00BE6E83">
        <w:rPr>
          <w:sz w:val="24"/>
          <w:szCs w:val="24"/>
          <w:lang w:val="en-US"/>
        </w:rPr>
        <w:t>Time of completion</w:t>
      </w:r>
      <w:r w:rsidR="00BE6E83" w:rsidRPr="00BE6E83">
        <w:rPr>
          <w:sz w:val="24"/>
          <w:szCs w:val="24"/>
          <w:lang w:val="en-US"/>
        </w:rPr>
        <w:tab/>
      </w:r>
      <w:r w:rsidR="00BE6E83" w:rsidRPr="00BE6E83">
        <w:rPr>
          <w:sz w:val="24"/>
          <w:szCs w:val="24"/>
          <w:lang w:val="en-US"/>
        </w:rPr>
        <w:tab/>
      </w:r>
      <w:r w:rsidR="00BE6E83" w:rsidRPr="00471A77">
        <w:rPr>
          <w:sz w:val="24"/>
          <w:szCs w:val="24"/>
          <w:lang w:val="en-US"/>
        </w:rPr>
        <w:t xml:space="preserve">  </w:t>
      </w:r>
      <w:r w:rsidR="00BE6E83" w:rsidRPr="00BE6E83">
        <w:rPr>
          <w:sz w:val="24"/>
          <w:szCs w:val="24"/>
          <w:lang w:val="en-US"/>
        </w:rPr>
        <w:t xml:space="preserve">: </w:t>
      </w:r>
      <w:r>
        <w:rPr>
          <w:sz w:val="24"/>
          <w:szCs w:val="24"/>
          <w:lang w:val="en-US"/>
        </w:rPr>
        <w:t>90d</w:t>
      </w:r>
      <w:r w:rsidR="00BE6E83" w:rsidRPr="00471A77">
        <w:rPr>
          <w:sz w:val="24"/>
          <w:szCs w:val="24"/>
          <w:lang w:val="en-US"/>
        </w:rPr>
        <w:t>ays</w:t>
      </w:r>
    </w:p>
    <w:p w14:paraId="03B43AB2" w14:textId="3D3B8640" w:rsidR="00BE6E83" w:rsidRPr="00BE6E83" w:rsidRDefault="003A37D0" w:rsidP="00081181">
      <w:pPr>
        <w:autoSpaceDE w:val="0"/>
        <w:autoSpaceDN w:val="0"/>
        <w:adjustRightInd w:val="0"/>
        <w:spacing w:line="276" w:lineRule="auto"/>
        <w:ind w:right="251"/>
        <w:jc w:val="both"/>
        <w:rPr>
          <w:sz w:val="24"/>
          <w:szCs w:val="24"/>
          <w:lang w:val="en-US"/>
        </w:rPr>
      </w:pPr>
      <w:r>
        <w:rPr>
          <w:sz w:val="24"/>
          <w:szCs w:val="24"/>
          <w:lang w:val="en-US"/>
        </w:rPr>
        <w:t xml:space="preserve">e.       </w:t>
      </w:r>
      <w:r w:rsidR="00BE6E83" w:rsidRPr="00471A77">
        <w:rPr>
          <w:sz w:val="24"/>
          <w:szCs w:val="24"/>
          <w:lang w:val="en-US"/>
        </w:rPr>
        <w:t xml:space="preserve"> </w:t>
      </w:r>
      <w:r>
        <w:rPr>
          <w:sz w:val="24"/>
          <w:szCs w:val="24"/>
          <w:lang w:val="en-US"/>
        </w:rPr>
        <w:t xml:space="preserve"> </w:t>
      </w:r>
      <w:r w:rsidR="00BE6E83" w:rsidRPr="00BE6E83">
        <w:rPr>
          <w:sz w:val="24"/>
          <w:szCs w:val="24"/>
          <w:lang w:val="en-US"/>
        </w:rPr>
        <w:t xml:space="preserve">Probable Amount </w:t>
      </w:r>
      <w:r w:rsidR="00BE6E83" w:rsidRPr="00471A77">
        <w:rPr>
          <w:sz w:val="24"/>
          <w:szCs w:val="24"/>
          <w:lang w:val="en-US"/>
        </w:rPr>
        <w:t xml:space="preserve">of Contract  </w:t>
      </w:r>
      <w:r>
        <w:rPr>
          <w:sz w:val="24"/>
          <w:szCs w:val="24"/>
          <w:lang w:val="en-US"/>
        </w:rPr>
        <w:t xml:space="preserve">  </w:t>
      </w:r>
      <w:r w:rsidR="00BE6E83" w:rsidRPr="00BE6E83">
        <w:rPr>
          <w:sz w:val="24"/>
          <w:szCs w:val="24"/>
          <w:lang w:val="en-US"/>
        </w:rPr>
        <w:t xml:space="preserve">: Rs </w:t>
      </w:r>
      <w:r>
        <w:rPr>
          <w:sz w:val="24"/>
          <w:szCs w:val="24"/>
          <w:lang w:val="en-US"/>
        </w:rPr>
        <w:t>8,00</w:t>
      </w:r>
      <w:r w:rsidR="00BE6E83" w:rsidRPr="00471A77">
        <w:rPr>
          <w:sz w:val="24"/>
          <w:szCs w:val="24"/>
          <w:lang w:val="en-US"/>
        </w:rPr>
        <w:t>,000</w:t>
      </w:r>
      <w:r w:rsidR="00BE6E83" w:rsidRPr="00BE6E83">
        <w:rPr>
          <w:sz w:val="24"/>
          <w:szCs w:val="24"/>
          <w:lang w:val="en-US"/>
        </w:rPr>
        <w:t>.00/-</w:t>
      </w:r>
    </w:p>
    <w:p w14:paraId="343C815A" w14:textId="3991B088" w:rsidR="00BE6E83" w:rsidRPr="00BE6E83" w:rsidRDefault="003A37D0" w:rsidP="00081181">
      <w:pPr>
        <w:autoSpaceDE w:val="0"/>
        <w:autoSpaceDN w:val="0"/>
        <w:adjustRightInd w:val="0"/>
        <w:spacing w:line="276" w:lineRule="auto"/>
        <w:ind w:right="251"/>
        <w:jc w:val="both"/>
        <w:rPr>
          <w:sz w:val="24"/>
          <w:szCs w:val="24"/>
          <w:lang w:val="en-US"/>
        </w:rPr>
      </w:pPr>
      <w:r>
        <w:rPr>
          <w:sz w:val="24"/>
          <w:szCs w:val="24"/>
          <w:lang w:val="en-US"/>
        </w:rPr>
        <w:t xml:space="preserve">f.       </w:t>
      </w:r>
      <w:r w:rsidR="00BE6E83" w:rsidRPr="00471A77">
        <w:rPr>
          <w:sz w:val="24"/>
          <w:szCs w:val="24"/>
          <w:lang w:val="en-US"/>
        </w:rPr>
        <w:t xml:space="preserve">  </w:t>
      </w:r>
      <w:r>
        <w:rPr>
          <w:sz w:val="24"/>
          <w:szCs w:val="24"/>
          <w:lang w:val="en-US"/>
        </w:rPr>
        <w:t xml:space="preserve"> EMD</w:t>
      </w:r>
      <w:r>
        <w:rPr>
          <w:sz w:val="24"/>
          <w:szCs w:val="24"/>
          <w:lang w:val="en-US"/>
        </w:rPr>
        <w:tab/>
      </w:r>
      <w:r>
        <w:rPr>
          <w:sz w:val="24"/>
          <w:szCs w:val="24"/>
          <w:lang w:val="en-US"/>
        </w:rPr>
        <w:tab/>
        <w:t xml:space="preserve">                          </w:t>
      </w:r>
      <w:r w:rsidR="00BE6E83" w:rsidRPr="00471A77">
        <w:rPr>
          <w:sz w:val="24"/>
          <w:szCs w:val="24"/>
          <w:lang w:val="en-US"/>
        </w:rPr>
        <w:t xml:space="preserve"> </w:t>
      </w:r>
      <w:r w:rsidR="00BE6E83" w:rsidRPr="00BE6E83">
        <w:rPr>
          <w:sz w:val="24"/>
          <w:szCs w:val="24"/>
          <w:lang w:val="en-US"/>
        </w:rPr>
        <w:t xml:space="preserve">:  Rs </w:t>
      </w:r>
      <w:r>
        <w:rPr>
          <w:sz w:val="24"/>
          <w:szCs w:val="24"/>
          <w:lang w:val="en-US"/>
        </w:rPr>
        <w:t>24,000</w:t>
      </w:r>
      <w:r w:rsidR="00BE6E83" w:rsidRPr="00BE6E83">
        <w:rPr>
          <w:sz w:val="24"/>
          <w:szCs w:val="24"/>
          <w:lang w:val="en-US"/>
        </w:rPr>
        <w:t>.00/-</w:t>
      </w:r>
    </w:p>
    <w:p w14:paraId="1E1D0FE2" w14:textId="77777777" w:rsidR="00BE6E83" w:rsidRPr="00BE6E83" w:rsidRDefault="00BE6E83" w:rsidP="00081181">
      <w:pPr>
        <w:spacing w:line="276" w:lineRule="auto"/>
        <w:jc w:val="both"/>
        <w:rPr>
          <w:sz w:val="24"/>
          <w:szCs w:val="24"/>
        </w:rPr>
      </w:pPr>
    </w:p>
    <w:p w14:paraId="042E3428" w14:textId="77777777" w:rsidR="0016632A" w:rsidRPr="00BE6E83" w:rsidRDefault="0016632A" w:rsidP="00081181">
      <w:pPr>
        <w:spacing w:before="6"/>
        <w:jc w:val="both"/>
        <w:rPr>
          <w:sz w:val="24"/>
          <w:szCs w:val="24"/>
        </w:rPr>
      </w:pPr>
    </w:p>
    <w:p w14:paraId="5F8E1F91" w14:textId="3E06E2E0" w:rsidR="00FD20CB" w:rsidRPr="00BE6E83" w:rsidRDefault="00FD20CB" w:rsidP="00081181">
      <w:pPr>
        <w:pStyle w:val="ListParagraph"/>
        <w:numPr>
          <w:ilvl w:val="1"/>
          <w:numId w:val="22"/>
        </w:numPr>
        <w:ind w:left="0" w:firstLine="0"/>
        <w:jc w:val="both"/>
        <w:rPr>
          <w:b/>
          <w:sz w:val="24"/>
          <w:szCs w:val="24"/>
        </w:rPr>
      </w:pPr>
      <w:r w:rsidRPr="00BE6E83">
        <w:rPr>
          <w:b/>
          <w:sz w:val="24"/>
          <w:szCs w:val="24"/>
        </w:rPr>
        <w:t xml:space="preserve">PREAMBLE </w:t>
      </w:r>
    </w:p>
    <w:p w14:paraId="3129A633" w14:textId="5BA2F2C3" w:rsidR="00FD20CB" w:rsidRPr="00BE6E83" w:rsidRDefault="00FD20CB" w:rsidP="00081181">
      <w:pPr>
        <w:jc w:val="both"/>
        <w:rPr>
          <w:sz w:val="24"/>
          <w:szCs w:val="24"/>
        </w:rPr>
      </w:pPr>
      <w:r w:rsidRPr="00BE6E83">
        <w:rPr>
          <w:sz w:val="24"/>
          <w:szCs w:val="24"/>
        </w:rPr>
        <w:t xml:space="preserve">Indian Institute of Management Kozhikode is on a </w:t>
      </w:r>
      <w:r w:rsidRPr="00BE6E83">
        <w:rPr>
          <w:rStyle w:val="Strong"/>
          <w:sz w:val="24"/>
          <w:szCs w:val="24"/>
        </w:rPr>
        <w:t xml:space="preserve">high growth trajectory </w:t>
      </w:r>
      <w:r w:rsidRPr="00BE6E83">
        <w:rPr>
          <w:sz w:val="24"/>
          <w:szCs w:val="24"/>
        </w:rPr>
        <w:t xml:space="preserve">today, offering </w:t>
      </w:r>
      <w:r w:rsidRPr="00BE6E83">
        <w:rPr>
          <w:rStyle w:val="Strong"/>
          <w:sz w:val="24"/>
          <w:szCs w:val="24"/>
        </w:rPr>
        <w:t xml:space="preserve">widest range </w:t>
      </w:r>
      <w:r w:rsidRPr="00BE6E83">
        <w:rPr>
          <w:sz w:val="24"/>
          <w:szCs w:val="24"/>
        </w:rPr>
        <w:t xml:space="preserve">of academic programmes in the field of management education.  Starting in 1997 with a batch of 42 students in its </w:t>
      </w:r>
      <w:r w:rsidRPr="00BE6E83">
        <w:rPr>
          <w:rStyle w:val="Strong"/>
          <w:sz w:val="24"/>
          <w:szCs w:val="24"/>
        </w:rPr>
        <w:t>Postgraduate Programme (PGP)</w:t>
      </w:r>
      <w:r w:rsidRPr="00BE6E83">
        <w:rPr>
          <w:sz w:val="24"/>
          <w:szCs w:val="24"/>
        </w:rPr>
        <w:t>, it increased PGP int</w:t>
      </w:r>
      <w:r w:rsidR="003E44F5" w:rsidRPr="00BE6E83">
        <w:rPr>
          <w:sz w:val="24"/>
          <w:szCs w:val="24"/>
        </w:rPr>
        <w:t xml:space="preserve">ake to 120 in 2003, 180 in </w:t>
      </w:r>
      <w:r w:rsidR="0004229B" w:rsidRPr="00BE6E83">
        <w:rPr>
          <w:sz w:val="24"/>
          <w:szCs w:val="24"/>
        </w:rPr>
        <w:t>2005, 261</w:t>
      </w:r>
      <w:r w:rsidR="004E1DE8" w:rsidRPr="00BE6E83">
        <w:rPr>
          <w:sz w:val="24"/>
          <w:szCs w:val="24"/>
        </w:rPr>
        <w:t xml:space="preserve"> in 2008, 375 in 2011, 400 in 2012 and 480 as of now. T</w:t>
      </w:r>
      <w:r w:rsidRPr="00BE6E83">
        <w:rPr>
          <w:sz w:val="24"/>
          <w:szCs w:val="24"/>
        </w:rPr>
        <w:t xml:space="preserve">hus making it the </w:t>
      </w:r>
      <w:r w:rsidRPr="00BE6E83">
        <w:rPr>
          <w:rStyle w:val="Strong"/>
          <w:sz w:val="24"/>
          <w:szCs w:val="24"/>
        </w:rPr>
        <w:t xml:space="preserve">fastest growing </w:t>
      </w:r>
      <w:r w:rsidRPr="00BE6E83">
        <w:rPr>
          <w:sz w:val="24"/>
          <w:szCs w:val="24"/>
        </w:rPr>
        <w:t>management school in the country to reach that landmark.</w:t>
      </w:r>
    </w:p>
    <w:p w14:paraId="0D4A31D3" w14:textId="15480B5E" w:rsidR="0004229B" w:rsidRPr="00BE6E83" w:rsidRDefault="00FD20CB" w:rsidP="00081181">
      <w:pPr>
        <w:pStyle w:val="Heading1"/>
        <w:rPr>
          <w:b w:val="0"/>
          <w:szCs w:val="24"/>
        </w:rPr>
      </w:pPr>
      <w:r w:rsidRPr="00BE6E83">
        <w:rPr>
          <w:b w:val="0"/>
          <w:szCs w:val="24"/>
        </w:rPr>
        <w:t>Spread over about 1</w:t>
      </w:r>
      <w:r w:rsidR="00CD4DCF" w:rsidRPr="00BE6E83">
        <w:rPr>
          <w:b w:val="0"/>
          <w:szCs w:val="24"/>
        </w:rPr>
        <w:t>25</w:t>
      </w:r>
      <w:r w:rsidRPr="00BE6E83">
        <w:rPr>
          <w:b w:val="0"/>
          <w:szCs w:val="24"/>
        </w:rPr>
        <w:t xml:space="preserve"> acres of land, the Institute is situated on two hillocks in Kunnamangalam area of ancient city of Calicut in Kerala, is one of the most picturesque oxy-rich campuses in the country. The world class infrastructure including air-conditioned classrooms, guest care areas and LAN/WAN connectivity are few features</w:t>
      </w:r>
      <w:r w:rsidR="00CD4DCF" w:rsidRPr="00BE6E83">
        <w:rPr>
          <w:b w:val="0"/>
          <w:szCs w:val="24"/>
        </w:rPr>
        <w:t>.</w:t>
      </w:r>
    </w:p>
    <w:p w14:paraId="2D592F3E" w14:textId="77777777" w:rsidR="008E0C11" w:rsidRPr="00BE6E83" w:rsidRDefault="008E0C11" w:rsidP="00081181">
      <w:pPr>
        <w:jc w:val="both"/>
      </w:pPr>
    </w:p>
    <w:p w14:paraId="27B6BD9A" w14:textId="3937E6EB" w:rsidR="003F21CB" w:rsidRPr="00BE6E83" w:rsidRDefault="008E0C11" w:rsidP="00081181">
      <w:pPr>
        <w:pStyle w:val="ListParagraph"/>
        <w:numPr>
          <w:ilvl w:val="1"/>
          <w:numId w:val="22"/>
        </w:numPr>
        <w:autoSpaceDE w:val="0"/>
        <w:autoSpaceDN w:val="0"/>
        <w:adjustRightInd w:val="0"/>
        <w:ind w:left="0" w:firstLine="0"/>
        <w:jc w:val="both"/>
        <w:rPr>
          <w:b/>
          <w:color w:val="000000"/>
          <w:sz w:val="24"/>
          <w:szCs w:val="24"/>
        </w:rPr>
      </w:pPr>
      <w:r w:rsidRPr="00BE6E83">
        <w:rPr>
          <w:color w:val="000000"/>
          <w:sz w:val="24"/>
          <w:szCs w:val="24"/>
        </w:rPr>
        <w:t>The tender shall be complete in all respect. Tenders incomplete, partially attended etc are liable to be rejected.</w:t>
      </w:r>
    </w:p>
    <w:p w14:paraId="65ABE2BC" w14:textId="77777777" w:rsidR="003F21CB" w:rsidRPr="00BE6E83" w:rsidRDefault="003F21CB" w:rsidP="00081181">
      <w:pPr>
        <w:pStyle w:val="ListParagraph"/>
        <w:autoSpaceDE w:val="0"/>
        <w:autoSpaceDN w:val="0"/>
        <w:adjustRightInd w:val="0"/>
        <w:ind w:left="0"/>
        <w:jc w:val="both"/>
        <w:rPr>
          <w:b/>
          <w:color w:val="000000"/>
          <w:sz w:val="24"/>
          <w:szCs w:val="24"/>
        </w:rPr>
      </w:pPr>
    </w:p>
    <w:p w14:paraId="627C0807" w14:textId="51E5A75A" w:rsidR="008E0C11" w:rsidRPr="00BE6E83" w:rsidRDefault="008E0C11" w:rsidP="00081181">
      <w:pPr>
        <w:pStyle w:val="ListParagraph"/>
        <w:numPr>
          <w:ilvl w:val="1"/>
          <w:numId w:val="22"/>
        </w:numPr>
        <w:autoSpaceDE w:val="0"/>
        <w:autoSpaceDN w:val="0"/>
        <w:adjustRightInd w:val="0"/>
        <w:ind w:left="0" w:firstLine="0"/>
        <w:jc w:val="both"/>
        <w:rPr>
          <w:b/>
          <w:color w:val="000000"/>
          <w:sz w:val="24"/>
          <w:szCs w:val="24"/>
        </w:rPr>
      </w:pPr>
      <w:r w:rsidRPr="00BE6E83">
        <w:rPr>
          <w:color w:val="000000"/>
          <w:sz w:val="24"/>
          <w:szCs w:val="24"/>
        </w:rPr>
        <w:t xml:space="preserve">The quoted rates shall be inclusive of all labour charges, materials, taxes &amp; duties, handling, transporting, unloading etc. at the Institute's Campus at Kunnamangalam. The tenderer is not eligible for any other payment over and above the quoted amount in any case. </w:t>
      </w:r>
      <w:r w:rsidRPr="00BE6E83">
        <w:rPr>
          <w:b/>
          <w:color w:val="000000"/>
          <w:sz w:val="24"/>
          <w:szCs w:val="24"/>
        </w:rPr>
        <w:t>No extra payment</w:t>
      </w:r>
      <w:r w:rsidRPr="00BE6E83">
        <w:rPr>
          <w:color w:val="000000"/>
          <w:sz w:val="24"/>
          <w:szCs w:val="24"/>
        </w:rPr>
        <w:t xml:space="preserve"> for the extra work claimed by the Contractor/Vendor would be admitted.</w:t>
      </w:r>
    </w:p>
    <w:p w14:paraId="4B4CCF78" w14:textId="53A019BE" w:rsidR="008E0C11" w:rsidRPr="00BE6E83" w:rsidRDefault="004C3077" w:rsidP="00081181">
      <w:pPr>
        <w:pStyle w:val="ListParagraph"/>
        <w:autoSpaceDE w:val="0"/>
        <w:autoSpaceDN w:val="0"/>
        <w:adjustRightInd w:val="0"/>
        <w:ind w:left="0"/>
        <w:jc w:val="both"/>
        <w:rPr>
          <w:b/>
          <w:color w:val="000000"/>
          <w:sz w:val="24"/>
          <w:szCs w:val="24"/>
        </w:rPr>
      </w:pPr>
      <w:r w:rsidRPr="00BE6E83">
        <w:rPr>
          <w:color w:val="000000"/>
          <w:sz w:val="24"/>
          <w:szCs w:val="24"/>
        </w:rPr>
        <w:t xml:space="preserve">    </w:t>
      </w:r>
    </w:p>
    <w:p w14:paraId="5CC0055C" w14:textId="6FD532B8" w:rsidR="008E0C11" w:rsidRPr="00BE6E83" w:rsidRDefault="008E0C11" w:rsidP="00081181">
      <w:pPr>
        <w:pStyle w:val="ListParagraph"/>
        <w:numPr>
          <w:ilvl w:val="1"/>
          <w:numId w:val="22"/>
        </w:numPr>
        <w:autoSpaceDE w:val="0"/>
        <w:autoSpaceDN w:val="0"/>
        <w:adjustRightInd w:val="0"/>
        <w:ind w:left="0" w:firstLine="0"/>
        <w:jc w:val="both"/>
        <w:rPr>
          <w:color w:val="000000"/>
          <w:sz w:val="24"/>
          <w:szCs w:val="24"/>
        </w:rPr>
      </w:pPr>
      <w:r w:rsidRPr="00BE6E83">
        <w:rPr>
          <w:color w:val="000000"/>
          <w:sz w:val="24"/>
          <w:szCs w:val="24"/>
        </w:rPr>
        <w:t>The Schedule of Quantities must be fully priced. No blank space shall be left. Tenders with rates quoted in any other form, other than the prescribed Schedule of Quantities, are liable to be rejected.</w:t>
      </w:r>
    </w:p>
    <w:p w14:paraId="51A11307" w14:textId="77777777" w:rsidR="004C3077" w:rsidRPr="00BE6E83" w:rsidRDefault="004C3077" w:rsidP="00081181">
      <w:pPr>
        <w:pStyle w:val="ListParagraph"/>
        <w:ind w:left="0"/>
        <w:jc w:val="both"/>
        <w:rPr>
          <w:color w:val="000000"/>
          <w:sz w:val="24"/>
          <w:szCs w:val="24"/>
        </w:rPr>
      </w:pPr>
    </w:p>
    <w:p w14:paraId="3B5F2982" w14:textId="6A8974A5" w:rsidR="008E0C11" w:rsidRPr="00BE6E83" w:rsidRDefault="008E0C11" w:rsidP="00081181">
      <w:pPr>
        <w:pStyle w:val="ListParagraph"/>
        <w:numPr>
          <w:ilvl w:val="1"/>
          <w:numId w:val="22"/>
        </w:numPr>
        <w:autoSpaceDE w:val="0"/>
        <w:autoSpaceDN w:val="0"/>
        <w:adjustRightInd w:val="0"/>
        <w:ind w:left="0" w:firstLine="0"/>
        <w:jc w:val="both"/>
        <w:rPr>
          <w:color w:val="000000"/>
          <w:sz w:val="24"/>
          <w:szCs w:val="24"/>
        </w:rPr>
      </w:pPr>
      <w:r w:rsidRPr="00BE6E83">
        <w:rPr>
          <w:b/>
          <w:color w:val="000000"/>
          <w:sz w:val="24"/>
          <w:szCs w:val="24"/>
        </w:rPr>
        <w:lastRenderedPageBreak/>
        <w:t>Site Inspection</w:t>
      </w:r>
      <w:r w:rsidRPr="00BE6E83">
        <w:rPr>
          <w:color w:val="000000"/>
          <w:sz w:val="24"/>
          <w:szCs w:val="24"/>
        </w:rPr>
        <w:t xml:space="preserve">: The tenderer / his representatives shall visit the site for assessment of the work to be done before quoting the rate. The rates quoted in the tender by the contractor must be for the finished work which includes expenses towards Portable DG sets for electricity for cutting/welding works, scaffolds for working at heights etc. </w:t>
      </w:r>
      <w:r w:rsidR="004C3077" w:rsidRPr="00BE6E83">
        <w:rPr>
          <w:color w:val="000000"/>
          <w:sz w:val="24"/>
          <w:szCs w:val="24"/>
        </w:rPr>
        <w:t xml:space="preserve"> </w:t>
      </w:r>
      <w:r w:rsidRPr="00BE6E83">
        <w:rPr>
          <w:color w:val="000000"/>
          <w:sz w:val="24"/>
          <w:szCs w:val="24"/>
        </w:rPr>
        <w:t>No extra payment for the extra work claimed by the contractor / vendor would be admitted.</w:t>
      </w:r>
    </w:p>
    <w:p w14:paraId="7C05CE3E" w14:textId="77777777" w:rsidR="004C3077" w:rsidRPr="00BE6E83" w:rsidRDefault="004C3077" w:rsidP="00081181">
      <w:pPr>
        <w:pStyle w:val="ListParagraph"/>
        <w:ind w:left="0"/>
        <w:jc w:val="both"/>
        <w:rPr>
          <w:color w:val="000000"/>
          <w:sz w:val="24"/>
          <w:szCs w:val="24"/>
        </w:rPr>
      </w:pPr>
    </w:p>
    <w:p w14:paraId="0CB6CBFE" w14:textId="017B3DFD" w:rsidR="00FD20CB" w:rsidRPr="00BE6E83" w:rsidRDefault="00B77AA5" w:rsidP="00081181">
      <w:pPr>
        <w:pStyle w:val="ListParagraph"/>
        <w:numPr>
          <w:ilvl w:val="1"/>
          <w:numId w:val="22"/>
        </w:numPr>
        <w:ind w:left="0" w:firstLine="0"/>
        <w:jc w:val="both"/>
        <w:rPr>
          <w:sz w:val="24"/>
          <w:szCs w:val="24"/>
        </w:rPr>
      </w:pPr>
      <w:r w:rsidRPr="00BE6E83">
        <w:rPr>
          <w:sz w:val="24"/>
          <w:szCs w:val="24"/>
        </w:rPr>
        <w:t>The</w:t>
      </w:r>
      <w:r w:rsidR="00842852" w:rsidRPr="00BE6E83">
        <w:rPr>
          <w:sz w:val="24"/>
          <w:szCs w:val="24"/>
        </w:rPr>
        <w:t xml:space="preserve"> Tenderer must have a valid GST registration Number (in the same name in which he is</w:t>
      </w:r>
      <w:r w:rsidR="003F21CB" w:rsidRPr="00BE6E83">
        <w:rPr>
          <w:sz w:val="24"/>
          <w:szCs w:val="24"/>
        </w:rPr>
        <w:t xml:space="preserve"> </w:t>
      </w:r>
      <w:r w:rsidR="00842852" w:rsidRPr="00BE6E83">
        <w:rPr>
          <w:sz w:val="24"/>
          <w:szCs w:val="24"/>
        </w:rPr>
        <w:t>submitting his offer) with state.</w:t>
      </w:r>
      <w:r w:rsidR="0013099B" w:rsidRPr="00BE6E83">
        <w:rPr>
          <w:sz w:val="24"/>
          <w:szCs w:val="24"/>
        </w:rPr>
        <w:t xml:space="preserve"> </w:t>
      </w:r>
      <w:r w:rsidR="0048473C" w:rsidRPr="00BE6E83">
        <w:rPr>
          <w:sz w:val="24"/>
          <w:szCs w:val="24"/>
        </w:rPr>
        <w:t>Proof of GST r</w:t>
      </w:r>
      <w:r w:rsidR="00586A7A" w:rsidRPr="00BE6E83">
        <w:rPr>
          <w:sz w:val="24"/>
          <w:szCs w:val="24"/>
        </w:rPr>
        <w:t>e</w:t>
      </w:r>
      <w:r w:rsidR="0048473C" w:rsidRPr="00BE6E83">
        <w:rPr>
          <w:sz w:val="24"/>
          <w:szCs w:val="24"/>
        </w:rPr>
        <w:t>gis</w:t>
      </w:r>
      <w:r w:rsidR="0013099B" w:rsidRPr="00BE6E83">
        <w:rPr>
          <w:sz w:val="24"/>
          <w:szCs w:val="24"/>
        </w:rPr>
        <w:t>tration m</w:t>
      </w:r>
      <w:r w:rsidR="003F21CB" w:rsidRPr="00BE6E83">
        <w:rPr>
          <w:sz w:val="24"/>
          <w:szCs w:val="24"/>
        </w:rPr>
        <w:t xml:space="preserve">ust be submitted along with the </w:t>
      </w:r>
      <w:r w:rsidR="0013099B" w:rsidRPr="00BE6E83">
        <w:rPr>
          <w:sz w:val="24"/>
          <w:szCs w:val="24"/>
        </w:rPr>
        <w:t>Technical bid</w:t>
      </w:r>
      <w:r w:rsidR="00CC1074" w:rsidRPr="00BE6E83">
        <w:rPr>
          <w:sz w:val="24"/>
          <w:szCs w:val="24"/>
        </w:rPr>
        <w:t>.</w:t>
      </w:r>
    </w:p>
    <w:p w14:paraId="2E10A1A4" w14:textId="77777777" w:rsidR="004C3077" w:rsidRPr="00BE6E83" w:rsidRDefault="004C3077" w:rsidP="00081181">
      <w:pPr>
        <w:jc w:val="both"/>
        <w:rPr>
          <w:sz w:val="24"/>
          <w:szCs w:val="24"/>
        </w:rPr>
      </w:pPr>
    </w:p>
    <w:p w14:paraId="05D8D18D" w14:textId="5057EFDA" w:rsidR="00586A7A" w:rsidRPr="00BE6E83" w:rsidRDefault="00CC1074" w:rsidP="00081181">
      <w:pPr>
        <w:pStyle w:val="ListParagraph"/>
        <w:keepNext/>
        <w:numPr>
          <w:ilvl w:val="1"/>
          <w:numId w:val="22"/>
        </w:numPr>
        <w:ind w:left="0" w:firstLine="0"/>
        <w:jc w:val="both"/>
        <w:outlineLvl w:val="0"/>
        <w:rPr>
          <w:b/>
          <w:color w:val="000000" w:themeColor="text1"/>
          <w:spacing w:val="20"/>
          <w:w w:val="110"/>
          <w:sz w:val="24"/>
          <w:szCs w:val="24"/>
        </w:rPr>
      </w:pPr>
      <w:r w:rsidRPr="00BE6E83">
        <w:rPr>
          <w:b/>
          <w:color w:val="000000" w:themeColor="text1"/>
          <w:w w:val="110"/>
          <w:sz w:val="24"/>
          <w:szCs w:val="24"/>
        </w:rPr>
        <w:t>Restrict</w:t>
      </w:r>
      <w:r w:rsidRPr="00BE6E83">
        <w:rPr>
          <w:b/>
          <w:color w:val="000000" w:themeColor="text1"/>
          <w:spacing w:val="-3"/>
          <w:w w:val="110"/>
          <w:sz w:val="24"/>
          <w:szCs w:val="24"/>
        </w:rPr>
        <w:t>i</w:t>
      </w:r>
      <w:r w:rsidRPr="00BE6E83">
        <w:rPr>
          <w:b/>
          <w:color w:val="000000" w:themeColor="text1"/>
          <w:w w:val="110"/>
          <w:sz w:val="24"/>
          <w:szCs w:val="24"/>
        </w:rPr>
        <w:t>ons under Ru</w:t>
      </w:r>
      <w:r w:rsidRPr="00BE6E83">
        <w:rPr>
          <w:b/>
          <w:color w:val="000000" w:themeColor="text1"/>
          <w:spacing w:val="-11"/>
          <w:w w:val="110"/>
          <w:sz w:val="24"/>
          <w:szCs w:val="24"/>
        </w:rPr>
        <w:t>l</w:t>
      </w:r>
      <w:r w:rsidRPr="00BE6E83">
        <w:rPr>
          <w:b/>
          <w:color w:val="000000" w:themeColor="text1"/>
          <w:w w:val="110"/>
          <w:sz w:val="24"/>
          <w:szCs w:val="24"/>
        </w:rPr>
        <w:t>e</w:t>
      </w:r>
      <w:r w:rsidRPr="00BE6E83">
        <w:rPr>
          <w:b/>
          <w:color w:val="000000" w:themeColor="text1"/>
          <w:spacing w:val="-43"/>
          <w:w w:val="110"/>
          <w:sz w:val="24"/>
          <w:szCs w:val="24"/>
        </w:rPr>
        <w:t>1</w:t>
      </w:r>
      <w:r w:rsidRPr="00BE6E83">
        <w:rPr>
          <w:b/>
          <w:color w:val="000000" w:themeColor="text1"/>
          <w:w w:val="110"/>
          <w:sz w:val="24"/>
          <w:szCs w:val="24"/>
        </w:rPr>
        <w:t>44 (</w:t>
      </w:r>
      <w:r w:rsidR="00F41D6B" w:rsidRPr="00BE6E83">
        <w:rPr>
          <w:b/>
          <w:color w:val="000000" w:themeColor="text1"/>
          <w:w w:val="110"/>
          <w:sz w:val="24"/>
          <w:szCs w:val="24"/>
        </w:rPr>
        <w:t>x</w:t>
      </w:r>
      <w:r w:rsidR="00F41D6B" w:rsidRPr="00BE6E83">
        <w:rPr>
          <w:b/>
          <w:color w:val="000000" w:themeColor="text1"/>
          <w:spacing w:val="-3"/>
          <w:w w:val="110"/>
          <w:sz w:val="24"/>
          <w:szCs w:val="24"/>
        </w:rPr>
        <w:t>i</w:t>
      </w:r>
      <w:r w:rsidR="00F41D6B" w:rsidRPr="00BE6E83">
        <w:rPr>
          <w:b/>
          <w:color w:val="000000" w:themeColor="text1"/>
          <w:w w:val="110"/>
          <w:sz w:val="24"/>
          <w:szCs w:val="24"/>
        </w:rPr>
        <w:t>)</w:t>
      </w:r>
      <w:r w:rsidRPr="00BE6E83">
        <w:rPr>
          <w:b/>
          <w:color w:val="000000" w:themeColor="text1"/>
          <w:w w:val="110"/>
          <w:sz w:val="24"/>
          <w:szCs w:val="24"/>
        </w:rPr>
        <w:t xml:space="preserve"> </w:t>
      </w:r>
      <w:r w:rsidR="00F41D6B" w:rsidRPr="00BE6E83">
        <w:rPr>
          <w:b/>
          <w:color w:val="000000" w:themeColor="text1"/>
          <w:w w:val="110"/>
          <w:sz w:val="24"/>
          <w:szCs w:val="24"/>
        </w:rPr>
        <w:t>of</w:t>
      </w:r>
      <w:r w:rsidRPr="00BE6E83">
        <w:rPr>
          <w:b/>
          <w:color w:val="000000" w:themeColor="text1"/>
          <w:w w:val="110"/>
          <w:sz w:val="24"/>
          <w:szCs w:val="24"/>
        </w:rPr>
        <w:t xml:space="preserve"> </w:t>
      </w:r>
      <w:r w:rsidR="00F41D6B" w:rsidRPr="00BE6E83">
        <w:rPr>
          <w:b/>
          <w:color w:val="000000" w:themeColor="text1"/>
          <w:w w:val="110"/>
          <w:sz w:val="24"/>
          <w:szCs w:val="24"/>
        </w:rPr>
        <w:t>the</w:t>
      </w:r>
      <w:r w:rsidRPr="00BE6E83">
        <w:rPr>
          <w:b/>
          <w:color w:val="000000" w:themeColor="text1"/>
          <w:w w:val="110"/>
          <w:sz w:val="24"/>
          <w:szCs w:val="24"/>
        </w:rPr>
        <w:t xml:space="preserve"> </w:t>
      </w:r>
      <w:r w:rsidR="00F41D6B" w:rsidRPr="00BE6E83">
        <w:rPr>
          <w:b/>
          <w:color w:val="000000" w:themeColor="text1"/>
          <w:w w:val="110"/>
          <w:sz w:val="24"/>
          <w:szCs w:val="24"/>
        </w:rPr>
        <w:t>General</w:t>
      </w:r>
      <w:r w:rsidRPr="00BE6E83">
        <w:rPr>
          <w:b/>
          <w:color w:val="000000" w:themeColor="text1"/>
          <w:w w:val="110"/>
          <w:sz w:val="24"/>
          <w:szCs w:val="24"/>
        </w:rPr>
        <w:t xml:space="preserve"> </w:t>
      </w:r>
      <w:r w:rsidR="00F41D6B" w:rsidRPr="00BE6E83">
        <w:rPr>
          <w:b/>
          <w:color w:val="000000" w:themeColor="text1"/>
          <w:w w:val="110"/>
          <w:sz w:val="24"/>
          <w:szCs w:val="24"/>
        </w:rPr>
        <w:t>F</w:t>
      </w:r>
      <w:r w:rsidR="00F41D6B" w:rsidRPr="00BE6E83">
        <w:rPr>
          <w:b/>
          <w:color w:val="000000" w:themeColor="text1"/>
          <w:spacing w:val="-17"/>
          <w:w w:val="110"/>
          <w:sz w:val="24"/>
          <w:szCs w:val="24"/>
        </w:rPr>
        <w:t>i</w:t>
      </w:r>
      <w:r w:rsidR="00F41D6B" w:rsidRPr="00BE6E83">
        <w:rPr>
          <w:b/>
          <w:color w:val="000000" w:themeColor="text1"/>
          <w:w w:val="110"/>
          <w:sz w:val="24"/>
          <w:szCs w:val="24"/>
        </w:rPr>
        <w:t>nanc</w:t>
      </w:r>
      <w:r w:rsidR="00F41D6B" w:rsidRPr="00BE6E83">
        <w:rPr>
          <w:b/>
          <w:color w:val="000000" w:themeColor="text1"/>
          <w:spacing w:val="-3"/>
          <w:w w:val="110"/>
          <w:sz w:val="24"/>
          <w:szCs w:val="24"/>
        </w:rPr>
        <w:t>i</w:t>
      </w:r>
      <w:r w:rsidR="00F41D6B" w:rsidRPr="00BE6E83">
        <w:rPr>
          <w:b/>
          <w:color w:val="000000" w:themeColor="text1"/>
          <w:w w:val="110"/>
          <w:sz w:val="24"/>
          <w:szCs w:val="24"/>
        </w:rPr>
        <w:t>al</w:t>
      </w:r>
      <w:r w:rsidRPr="00BE6E83">
        <w:rPr>
          <w:b/>
          <w:color w:val="000000" w:themeColor="text1"/>
          <w:w w:val="110"/>
          <w:sz w:val="24"/>
          <w:szCs w:val="24"/>
        </w:rPr>
        <w:t xml:space="preserve"> </w:t>
      </w:r>
      <w:r w:rsidR="00F41D6B" w:rsidRPr="00BE6E83">
        <w:rPr>
          <w:b/>
          <w:color w:val="000000" w:themeColor="text1"/>
          <w:w w:val="110"/>
          <w:sz w:val="24"/>
          <w:szCs w:val="24"/>
        </w:rPr>
        <w:t>Ru</w:t>
      </w:r>
      <w:r w:rsidR="00F41D6B" w:rsidRPr="00BE6E83">
        <w:rPr>
          <w:b/>
          <w:color w:val="000000" w:themeColor="text1"/>
          <w:spacing w:val="-18"/>
          <w:w w:val="110"/>
          <w:sz w:val="24"/>
          <w:szCs w:val="24"/>
        </w:rPr>
        <w:t>l</w:t>
      </w:r>
      <w:r w:rsidR="00F41D6B" w:rsidRPr="00BE6E83">
        <w:rPr>
          <w:b/>
          <w:color w:val="000000" w:themeColor="text1"/>
          <w:w w:val="110"/>
          <w:sz w:val="24"/>
          <w:szCs w:val="24"/>
        </w:rPr>
        <w:t>es</w:t>
      </w:r>
      <w:r w:rsidRPr="00BE6E83">
        <w:rPr>
          <w:b/>
          <w:color w:val="000000" w:themeColor="text1"/>
          <w:w w:val="110"/>
          <w:sz w:val="24"/>
          <w:szCs w:val="24"/>
        </w:rPr>
        <w:t xml:space="preserve"> </w:t>
      </w:r>
      <w:r w:rsidR="00F41D6B" w:rsidRPr="00BE6E83">
        <w:rPr>
          <w:b/>
          <w:color w:val="000000" w:themeColor="text1"/>
          <w:w w:val="110"/>
          <w:sz w:val="24"/>
          <w:szCs w:val="24"/>
        </w:rPr>
        <w:t xml:space="preserve">(GFRs), </w:t>
      </w:r>
      <w:r w:rsidR="00F41D6B" w:rsidRPr="00BE6E83">
        <w:rPr>
          <w:b/>
          <w:color w:val="000000" w:themeColor="text1"/>
          <w:sz w:val="24"/>
          <w:szCs w:val="24"/>
        </w:rPr>
        <w:t>2017</w:t>
      </w:r>
    </w:p>
    <w:p w14:paraId="13C64976" w14:textId="422C032D" w:rsidR="00586A7A" w:rsidRPr="00D05DB9" w:rsidRDefault="00586A7A" w:rsidP="00D05DB9">
      <w:pPr>
        <w:pStyle w:val="ListParagraph"/>
        <w:widowControl w:val="0"/>
        <w:numPr>
          <w:ilvl w:val="0"/>
          <w:numId w:val="44"/>
        </w:numPr>
        <w:tabs>
          <w:tab w:val="left" w:pos="1560"/>
        </w:tabs>
        <w:ind w:right="18"/>
        <w:jc w:val="both"/>
        <w:rPr>
          <w:rFonts w:eastAsia="Arial"/>
          <w:color w:val="000000" w:themeColor="text1"/>
          <w:sz w:val="24"/>
          <w:szCs w:val="24"/>
        </w:rPr>
      </w:pPr>
      <w:r w:rsidRPr="00BE6E83">
        <w:rPr>
          <w:color w:val="000000" w:themeColor="text1"/>
          <w:sz w:val="24"/>
          <w:szCs w:val="24"/>
        </w:rPr>
        <w:t>Any bidder from a country wh</w:t>
      </w:r>
      <w:r w:rsidRPr="00BE6E83">
        <w:rPr>
          <w:color w:val="000000" w:themeColor="text1"/>
          <w:spacing w:val="9"/>
          <w:sz w:val="24"/>
          <w:szCs w:val="24"/>
        </w:rPr>
        <w:t>i</w:t>
      </w:r>
      <w:r w:rsidRPr="00BE6E83">
        <w:rPr>
          <w:color w:val="000000" w:themeColor="text1"/>
          <w:sz w:val="24"/>
          <w:szCs w:val="24"/>
        </w:rPr>
        <w:t xml:space="preserve">ch shares a </w:t>
      </w:r>
      <w:r w:rsidRPr="00BE6E83">
        <w:rPr>
          <w:color w:val="000000" w:themeColor="text1"/>
          <w:spacing w:val="-22"/>
          <w:sz w:val="24"/>
          <w:szCs w:val="24"/>
        </w:rPr>
        <w:t>l</w:t>
      </w:r>
      <w:r w:rsidRPr="00BE6E83">
        <w:rPr>
          <w:color w:val="000000" w:themeColor="text1"/>
          <w:sz w:val="24"/>
          <w:szCs w:val="24"/>
        </w:rPr>
        <w:t xml:space="preserve">and border with </w:t>
      </w:r>
      <w:r w:rsidRPr="00BE6E83">
        <w:rPr>
          <w:color w:val="000000" w:themeColor="text1"/>
          <w:spacing w:val="-21"/>
          <w:sz w:val="24"/>
          <w:szCs w:val="24"/>
        </w:rPr>
        <w:t>I</w:t>
      </w:r>
      <w:r w:rsidRPr="00BE6E83">
        <w:rPr>
          <w:color w:val="000000" w:themeColor="text1"/>
          <w:sz w:val="24"/>
          <w:szCs w:val="24"/>
        </w:rPr>
        <w:t>nd</w:t>
      </w:r>
      <w:r w:rsidRPr="00BE6E83">
        <w:rPr>
          <w:color w:val="000000" w:themeColor="text1"/>
          <w:spacing w:val="-14"/>
          <w:sz w:val="24"/>
          <w:szCs w:val="24"/>
        </w:rPr>
        <w:t>i</w:t>
      </w:r>
      <w:r w:rsidRPr="00BE6E83">
        <w:rPr>
          <w:color w:val="000000" w:themeColor="text1"/>
          <w:sz w:val="24"/>
          <w:szCs w:val="24"/>
        </w:rPr>
        <w:t>a w</w:t>
      </w:r>
      <w:r w:rsidRPr="00BE6E83">
        <w:rPr>
          <w:color w:val="000000" w:themeColor="text1"/>
          <w:spacing w:val="8"/>
          <w:sz w:val="24"/>
          <w:szCs w:val="24"/>
        </w:rPr>
        <w:t>i</w:t>
      </w:r>
      <w:r w:rsidRPr="00BE6E83">
        <w:rPr>
          <w:color w:val="000000" w:themeColor="text1"/>
          <w:sz w:val="24"/>
          <w:szCs w:val="24"/>
        </w:rPr>
        <w:t>ll be eligib</w:t>
      </w:r>
      <w:r w:rsidRPr="00BE6E83">
        <w:rPr>
          <w:color w:val="000000" w:themeColor="text1"/>
          <w:spacing w:val="-2"/>
          <w:sz w:val="24"/>
          <w:szCs w:val="24"/>
        </w:rPr>
        <w:t>l</w:t>
      </w:r>
      <w:r w:rsidRPr="00BE6E83">
        <w:rPr>
          <w:color w:val="000000" w:themeColor="text1"/>
          <w:sz w:val="24"/>
          <w:szCs w:val="24"/>
        </w:rPr>
        <w:t xml:space="preserve">e to bid </w:t>
      </w:r>
      <w:r w:rsidRPr="00BE6E83">
        <w:rPr>
          <w:color w:val="000000" w:themeColor="text1"/>
          <w:spacing w:val="-16"/>
          <w:sz w:val="24"/>
          <w:szCs w:val="24"/>
        </w:rPr>
        <w:t>i</w:t>
      </w:r>
      <w:r w:rsidRPr="00BE6E83">
        <w:rPr>
          <w:color w:val="000000" w:themeColor="text1"/>
          <w:sz w:val="24"/>
          <w:szCs w:val="24"/>
        </w:rPr>
        <w:t xml:space="preserve">n this tender only </w:t>
      </w:r>
      <w:r w:rsidRPr="00BE6E83">
        <w:rPr>
          <w:color w:val="000000" w:themeColor="text1"/>
          <w:spacing w:val="-33"/>
          <w:sz w:val="24"/>
          <w:szCs w:val="24"/>
        </w:rPr>
        <w:t>i</w:t>
      </w:r>
      <w:r w:rsidRPr="00BE6E83">
        <w:rPr>
          <w:color w:val="000000" w:themeColor="text1"/>
          <w:sz w:val="24"/>
          <w:szCs w:val="24"/>
        </w:rPr>
        <w:t>f the bidder</w:t>
      </w:r>
      <w:r w:rsidRPr="00BE6E83">
        <w:rPr>
          <w:rFonts w:eastAsia="Arial"/>
          <w:color w:val="000000" w:themeColor="text1"/>
          <w:sz w:val="24"/>
          <w:szCs w:val="24"/>
        </w:rPr>
        <w:t xml:space="preserve"> has a valid </w:t>
      </w:r>
      <w:r w:rsidRPr="00BE6E83">
        <w:rPr>
          <w:color w:val="000000" w:themeColor="text1"/>
          <w:w w:val="105"/>
          <w:sz w:val="24"/>
          <w:szCs w:val="24"/>
        </w:rPr>
        <w:t>registration granted by the Competent Authority of the Government</w:t>
      </w:r>
      <w:r w:rsidR="00591093" w:rsidRPr="00BE6E83">
        <w:rPr>
          <w:color w:val="000000" w:themeColor="text1"/>
          <w:w w:val="105"/>
          <w:sz w:val="24"/>
          <w:szCs w:val="24"/>
        </w:rPr>
        <w:t xml:space="preserve"> </w:t>
      </w:r>
      <w:r w:rsidRPr="00BE6E83">
        <w:rPr>
          <w:color w:val="000000" w:themeColor="text1"/>
          <w:w w:val="105"/>
          <w:sz w:val="24"/>
          <w:szCs w:val="24"/>
        </w:rPr>
        <w:t>of</w:t>
      </w:r>
      <w:r w:rsidR="00591093" w:rsidRPr="00BE6E83">
        <w:rPr>
          <w:color w:val="000000" w:themeColor="text1"/>
          <w:w w:val="105"/>
          <w:sz w:val="24"/>
          <w:szCs w:val="24"/>
        </w:rPr>
        <w:t xml:space="preserve"> India’s</w:t>
      </w:r>
      <w:r w:rsidRPr="00BE6E83">
        <w:rPr>
          <w:color w:val="000000" w:themeColor="text1"/>
          <w:w w:val="105"/>
          <w:sz w:val="24"/>
          <w:szCs w:val="24"/>
        </w:rPr>
        <w:t xml:space="preserve"> stipulated under Rule 144(xi) of GFR, 2017.</w:t>
      </w:r>
    </w:p>
    <w:p w14:paraId="36B332F6" w14:textId="31F0ECFA" w:rsidR="00FB4B7E" w:rsidRPr="00D05DB9" w:rsidRDefault="00586A7A" w:rsidP="00D05DB9">
      <w:pPr>
        <w:pStyle w:val="ListParagraph"/>
        <w:widowControl w:val="0"/>
        <w:numPr>
          <w:ilvl w:val="0"/>
          <w:numId w:val="44"/>
        </w:numPr>
        <w:tabs>
          <w:tab w:val="left" w:pos="1560"/>
        </w:tabs>
        <w:ind w:right="18"/>
        <w:jc w:val="both"/>
        <w:rPr>
          <w:rFonts w:eastAsia="Arial"/>
          <w:color w:val="000000" w:themeColor="text1"/>
          <w:sz w:val="24"/>
          <w:szCs w:val="24"/>
        </w:rPr>
      </w:pPr>
      <w:r w:rsidRPr="00D05DB9">
        <w:rPr>
          <w:color w:val="000000" w:themeColor="text1"/>
          <w:spacing w:val="-2"/>
          <w:sz w:val="24"/>
          <w:szCs w:val="24"/>
        </w:rPr>
        <w:t>"</w:t>
      </w:r>
      <w:r w:rsidRPr="00D05DB9">
        <w:rPr>
          <w:color w:val="000000" w:themeColor="text1"/>
          <w:sz w:val="24"/>
          <w:szCs w:val="24"/>
        </w:rPr>
        <w:t>Bidder</w:t>
      </w:r>
      <w:r w:rsidRPr="00D05DB9">
        <w:rPr>
          <w:color w:val="000000" w:themeColor="text1"/>
          <w:spacing w:val="-3"/>
          <w:sz w:val="24"/>
          <w:szCs w:val="24"/>
        </w:rPr>
        <w:t xml:space="preserve">" (including </w:t>
      </w:r>
      <w:r w:rsidRPr="00D05DB9">
        <w:rPr>
          <w:color w:val="000000" w:themeColor="text1"/>
          <w:sz w:val="24"/>
          <w:szCs w:val="24"/>
        </w:rPr>
        <w:t xml:space="preserve">the term 'tenderer') means any person or firm or company, including any member of a consortium or joint venture (that is an association of several </w:t>
      </w:r>
      <w:r w:rsidR="00EA568C" w:rsidRPr="00D05DB9">
        <w:rPr>
          <w:color w:val="000000" w:themeColor="text1"/>
          <w:sz w:val="24"/>
          <w:szCs w:val="24"/>
        </w:rPr>
        <w:t>persons, or</w:t>
      </w:r>
      <w:r w:rsidRPr="00D05DB9">
        <w:rPr>
          <w:color w:val="000000" w:themeColor="text1"/>
          <w:sz w:val="24"/>
          <w:szCs w:val="24"/>
        </w:rPr>
        <w:t xml:space="preserve"> firms or </w:t>
      </w:r>
      <w:r w:rsidRPr="00D05DB9">
        <w:rPr>
          <w:color w:val="000000" w:themeColor="text1"/>
          <w:spacing w:val="1"/>
          <w:sz w:val="24"/>
          <w:szCs w:val="24"/>
        </w:rPr>
        <w:t>companies)</w:t>
      </w:r>
      <w:r w:rsidR="00EA568C" w:rsidRPr="00D05DB9">
        <w:rPr>
          <w:color w:val="000000" w:themeColor="text1"/>
          <w:sz w:val="24"/>
          <w:szCs w:val="24"/>
        </w:rPr>
        <w:t>, every</w:t>
      </w:r>
      <w:r w:rsidRPr="00D05DB9">
        <w:rPr>
          <w:color w:val="000000" w:themeColor="text1"/>
          <w:sz w:val="24"/>
          <w:szCs w:val="24"/>
        </w:rPr>
        <w:t xml:space="preserve"> </w:t>
      </w:r>
      <w:r w:rsidRPr="00D05DB9">
        <w:rPr>
          <w:color w:val="000000" w:themeColor="text1"/>
          <w:spacing w:val="-2"/>
          <w:sz w:val="24"/>
          <w:szCs w:val="24"/>
        </w:rPr>
        <w:t xml:space="preserve">artificial </w:t>
      </w:r>
      <w:r w:rsidRPr="00D05DB9">
        <w:rPr>
          <w:color w:val="000000" w:themeColor="text1"/>
          <w:spacing w:val="1"/>
          <w:sz w:val="24"/>
          <w:szCs w:val="24"/>
        </w:rPr>
        <w:t xml:space="preserve">juridical </w:t>
      </w:r>
      <w:r w:rsidRPr="00D05DB9">
        <w:rPr>
          <w:color w:val="000000" w:themeColor="text1"/>
          <w:sz w:val="24"/>
          <w:szCs w:val="24"/>
        </w:rPr>
        <w:t xml:space="preserve">person not falling in any of the descriptions of bidders stated herein before, </w:t>
      </w:r>
      <w:r w:rsidRPr="00D05DB9">
        <w:rPr>
          <w:color w:val="000000" w:themeColor="text1"/>
          <w:spacing w:val="-20"/>
          <w:sz w:val="24"/>
          <w:szCs w:val="24"/>
        </w:rPr>
        <w:t>i</w:t>
      </w:r>
      <w:r w:rsidRPr="00D05DB9">
        <w:rPr>
          <w:color w:val="000000" w:themeColor="text1"/>
          <w:sz w:val="24"/>
          <w:szCs w:val="24"/>
        </w:rPr>
        <w:t>nc</w:t>
      </w:r>
      <w:r w:rsidRPr="00D05DB9">
        <w:rPr>
          <w:color w:val="000000" w:themeColor="text1"/>
          <w:spacing w:val="-5"/>
          <w:sz w:val="24"/>
          <w:szCs w:val="24"/>
        </w:rPr>
        <w:t>l</w:t>
      </w:r>
      <w:r w:rsidRPr="00D05DB9">
        <w:rPr>
          <w:color w:val="000000" w:themeColor="text1"/>
          <w:sz w:val="24"/>
          <w:szCs w:val="24"/>
        </w:rPr>
        <w:t>uding any agency branch or</w:t>
      </w:r>
      <w:r w:rsidR="006A7D22" w:rsidRPr="00D05DB9">
        <w:rPr>
          <w:color w:val="000000" w:themeColor="text1"/>
          <w:sz w:val="24"/>
          <w:szCs w:val="24"/>
        </w:rPr>
        <w:t xml:space="preserve"> </w:t>
      </w:r>
      <w:r w:rsidRPr="00D05DB9">
        <w:rPr>
          <w:color w:val="000000" w:themeColor="text1"/>
          <w:sz w:val="24"/>
          <w:szCs w:val="24"/>
        </w:rPr>
        <w:t xml:space="preserve">office controlled by such person, </w:t>
      </w:r>
      <w:r w:rsidRPr="00D05DB9">
        <w:rPr>
          <w:color w:val="000000" w:themeColor="text1"/>
          <w:spacing w:val="-3"/>
          <w:sz w:val="24"/>
          <w:szCs w:val="24"/>
        </w:rPr>
        <w:t xml:space="preserve">participating </w:t>
      </w:r>
      <w:r w:rsidRPr="00D05DB9">
        <w:rPr>
          <w:color w:val="000000" w:themeColor="text1"/>
          <w:spacing w:val="-9"/>
          <w:sz w:val="24"/>
          <w:szCs w:val="24"/>
        </w:rPr>
        <w:t>i</w:t>
      </w:r>
      <w:r w:rsidRPr="00D05DB9">
        <w:rPr>
          <w:color w:val="000000" w:themeColor="text1"/>
          <w:spacing w:val="-12"/>
          <w:sz w:val="24"/>
          <w:szCs w:val="24"/>
        </w:rPr>
        <w:t xml:space="preserve">n </w:t>
      </w:r>
      <w:r w:rsidRPr="00D05DB9">
        <w:rPr>
          <w:color w:val="000000" w:themeColor="text1"/>
          <w:sz w:val="24"/>
          <w:szCs w:val="24"/>
        </w:rPr>
        <w:t xml:space="preserve">a procurement </w:t>
      </w:r>
      <w:r w:rsidRPr="00D05DB9">
        <w:rPr>
          <w:color w:val="000000" w:themeColor="text1"/>
          <w:spacing w:val="2"/>
          <w:sz w:val="24"/>
          <w:szCs w:val="24"/>
        </w:rPr>
        <w:t>process</w:t>
      </w:r>
      <w:r w:rsidRPr="00D05DB9">
        <w:rPr>
          <w:color w:val="000000" w:themeColor="text1"/>
          <w:spacing w:val="1"/>
          <w:sz w:val="24"/>
          <w:szCs w:val="24"/>
        </w:rPr>
        <w:t>.</w:t>
      </w:r>
    </w:p>
    <w:p w14:paraId="3EE9FCB2" w14:textId="4FAF7139" w:rsidR="00586A7A" w:rsidRPr="00D05DB9" w:rsidRDefault="00586A7A" w:rsidP="00D05DB9">
      <w:pPr>
        <w:pStyle w:val="ListParagraph"/>
        <w:widowControl w:val="0"/>
        <w:numPr>
          <w:ilvl w:val="0"/>
          <w:numId w:val="44"/>
        </w:numPr>
        <w:tabs>
          <w:tab w:val="left" w:pos="1560"/>
        </w:tabs>
        <w:ind w:right="18"/>
        <w:jc w:val="both"/>
        <w:rPr>
          <w:rFonts w:eastAsia="Arial"/>
          <w:color w:val="000000" w:themeColor="text1"/>
          <w:sz w:val="24"/>
          <w:szCs w:val="24"/>
        </w:rPr>
      </w:pPr>
      <w:r w:rsidRPr="00D05DB9">
        <w:rPr>
          <w:color w:val="000000" w:themeColor="text1"/>
          <w:spacing w:val="1"/>
          <w:sz w:val="24"/>
          <w:szCs w:val="24"/>
        </w:rPr>
        <w:t>Bidder</w:t>
      </w:r>
      <w:r w:rsidRPr="00D05DB9">
        <w:rPr>
          <w:color w:val="000000" w:themeColor="text1"/>
          <w:sz w:val="24"/>
          <w:szCs w:val="24"/>
        </w:rPr>
        <w:t xml:space="preserve"> from a</w:t>
      </w:r>
      <w:r w:rsidR="006A7D22" w:rsidRPr="00D05DB9">
        <w:rPr>
          <w:color w:val="000000" w:themeColor="text1"/>
          <w:sz w:val="24"/>
          <w:szCs w:val="24"/>
        </w:rPr>
        <w:t xml:space="preserve"> </w:t>
      </w:r>
      <w:r w:rsidRPr="00D05DB9">
        <w:rPr>
          <w:color w:val="000000" w:themeColor="text1"/>
          <w:sz w:val="24"/>
          <w:szCs w:val="24"/>
        </w:rPr>
        <w:t xml:space="preserve">country which shares a </w:t>
      </w:r>
      <w:r w:rsidRPr="00D05DB9">
        <w:rPr>
          <w:color w:val="000000" w:themeColor="text1"/>
          <w:spacing w:val="-22"/>
          <w:sz w:val="24"/>
          <w:szCs w:val="24"/>
        </w:rPr>
        <w:t>l</w:t>
      </w:r>
      <w:r w:rsidRPr="00D05DB9">
        <w:rPr>
          <w:color w:val="000000" w:themeColor="text1"/>
          <w:sz w:val="24"/>
          <w:szCs w:val="24"/>
        </w:rPr>
        <w:t>and border w</w:t>
      </w:r>
      <w:r w:rsidRPr="00D05DB9">
        <w:rPr>
          <w:color w:val="000000" w:themeColor="text1"/>
          <w:spacing w:val="-6"/>
          <w:sz w:val="24"/>
          <w:szCs w:val="24"/>
        </w:rPr>
        <w:t>i</w:t>
      </w:r>
      <w:r w:rsidRPr="00D05DB9">
        <w:rPr>
          <w:color w:val="000000" w:themeColor="text1"/>
          <w:sz w:val="24"/>
          <w:szCs w:val="24"/>
        </w:rPr>
        <w:t>th Ind</w:t>
      </w:r>
      <w:r w:rsidRPr="00D05DB9">
        <w:rPr>
          <w:color w:val="000000" w:themeColor="text1"/>
          <w:spacing w:val="-17"/>
          <w:sz w:val="24"/>
          <w:szCs w:val="24"/>
        </w:rPr>
        <w:t>i</w:t>
      </w:r>
      <w:r w:rsidRPr="00D05DB9">
        <w:rPr>
          <w:color w:val="000000" w:themeColor="text1"/>
          <w:sz w:val="24"/>
          <w:szCs w:val="24"/>
        </w:rPr>
        <w:t xml:space="preserve">a" </w:t>
      </w:r>
      <w:r w:rsidR="00D05DB9" w:rsidRPr="00D05DB9">
        <w:rPr>
          <w:color w:val="000000" w:themeColor="text1"/>
          <w:sz w:val="24"/>
          <w:szCs w:val="24"/>
        </w:rPr>
        <w:t>means</w:t>
      </w:r>
      <w:r w:rsidR="00D05DB9">
        <w:rPr>
          <w:color w:val="000000" w:themeColor="text1"/>
          <w:sz w:val="24"/>
          <w:szCs w:val="24"/>
        </w:rPr>
        <w:t>:</w:t>
      </w:r>
      <w:r w:rsidR="00D05DB9" w:rsidRPr="00D05DB9">
        <w:rPr>
          <w:color w:val="000000" w:themeColor="text1"/>
          <w:sz w:val="24"/>
          <w:szCs w:val="24"/>
        </w:rPr>
        <w:t xml:space="preserve"> -</w:t>
      </w:r>
    </w:p>
    <w:p w14:paraId="31900D56" w14:textId="2A5DE8BF" w:rsidR="00586A7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 xml:space="preserve">An entity </w:t>
      </w:r>
      <w:r w:rsidRPr="00D05DB9">
        <w:rPr>
          <w:color w:val="000000" w:themeColor="text1"/>
          <w:spacing w:val="-20"/>
          <w:sz w:val="24"/>
          <w:szCs w:val="24"/>
        </w:rPr>
        <w:t>i</w:t>
      </w:r>
      <w:r w:rsidRPr="00D05DB9">
        <w:rPr>
          <w:color w:val="000000" w:themeColor="text1"/>
          <w:sz w:val="24"/>
          <w:szCs w:val="24"/>
        </w:rPr>
        <w:t>ncorporated, established or registered in such a countr</w:t>
      </w:r>
      <w:r w:rsidRPr="00D05DB9">
        <w:rPr>
          <w:color w:val="000000" w:themeColor="text1"/>
          <w:spacing w:val="29"/>
          <w:sz w:val="24"/>
          <w:szCs w:val="24"/>
        </w:rPr>
        <w:t>y</w:t>
      </w:r>
      <w:r w:rsidRPr="00D05DB9">
        <w:rPr>
          <w:color w:val="000000" w:themeColor="text1"/>
          <w:sz w:val="24"/>
          <w:szCs w:val="24"/>
        </w:rPr>
        <w:t>;</w:t>
      </w:r>
      <w:r w:rsidR="00D05DB9">
        <w:rPr>
          <w:color w:val="000000" w:themeColor="text1"/>
          <w:sz w:val="24"/>
          <w:szCs w:val="24"/>
        </w:rPr>
        <w:t xml:space="preserve"> </w:t>
      </w:r>
      <w:r w:rsidRPr="00D05DB9">
        <w:rPr>
          <w:color w:val="000000" w:themeColor="text1"/>
          <w:sz w:val="24"/>
          <w:szCs w:val="24"/>
        </w:rPr>
        <w:t>or</w:t>
      </w:r>
    </w:p>
    <w:p w14:paraId="7E5C5975" w14:textId="4CC82681" w:rsidR="00586A7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 xml:space="preserve">A subsidiary of an entity </w:t>
      </w:r>
      <w:r w:rsidRPr="00D05DB9">
        <w:rPr>
          <w:color w:val="000000" w:themeColor="text1"/>
          <w:spacing w:val="-2"/>
          <w:sz w:val="24"/>
          <w:szCs w:val="24"/>
        </w:rPr>
        <w:t>i</w:t>
      </w:r>
      <w:r w:rsidRPr="00D05DB9">
        <w:rPr>
          <w:color w:val="000000" w:themeColor="text1"/>
          <w:spacing w:val="-3"/>
          <w:sz w:val="24"/>
          <w:szCs w:val="24"/>
        </w:rPr>
        <w:t>ncorporated</w:t>
      </w:r>
      <w:r w:rsidRPr="00D05DB9">
        <w:rPr>
          <w:color w:val="000000" w:themeColor="text1"/>
          <w:sz w:val="24"/>
          <w:szCs w:val="24"/>
        </w:rPr>
        <w:t xml:space="preserve">, established or registered in such a </w:t>
      </w:r>
      <w:r w:rsidR="00F33B4D" w:rsidRPr="00D05DB9">
        <w:rPr>
          <w:color w:val="000000" w:themeColor="text1"/>
          <w:sz w:val="24"/>
          <w:szCs w:val="24"/>
        </w:rPr>
        <w:t>countr</w:t>
      </w:r>
      <w:r w:rsidR="00F33B4D" w:rsidRPr="00D05DB9">
        <w:rPr>
          <w:color w:val="000000" w:themeColor="text1"/>
          <w:spacing w:val="27"/>
          <w:sz w:val="24"/>
          <w:szCs w:val="24"/>
        </w:rPr>
        <w:t>y</w:t>
      </w:r>
      <w:r w:rsidR="00D05DB9">
        <w:rPr>
          <w:color w:val="000000" w:themeColor="text1"/>
          <w:sz w:val="24"/>
          <w:szCs w:val="24"/>
        </w:rPr>
        <w:t>; or</w:t>
      </w:r>
    </w:p>
    <w:p w14:paraId="3BF72114" w14:textId="47ABC7B7" w:rsidR="0016632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 xml:space="preserve">An </w:t>
      </w:r>
      <w:r w:rsidRPr="00D05DB9">
        <w:rPr>
          <w:color w:val="000000" w:themeColor="text1"/>
          <w:spacing w:val="-3"/>
          <w:sz w:val="24"/>
          <w:szCs w:val="24"/>
        </w:rPr>
        <w:t xml:space="preserve">entity </w:t>
      </w:r>
      <w:r w:rsidRPr="00D05DB9">
        <w:rPr>
          <w:color w:val="000000" w:themeColor="text1"/>
          <w:sz w:val="24"/>
          <w:szCs w:val="24"/>
        </w:rPr>
        <w:t xml:space="preserve">substantially controlled through </w:t>
      </w:r>
      <w:r w:rsidRPr="00D05DB9">
        <w:rPr>
          <w:color w:val="000000" w:themeColor="text1"/>
          <w:spacing w:val="-2"/>
          <w:sz w:val="24"/>
          <w:szCs w:val="24"/>
        </w:rPr>
        <w:t xml:space="preserve">entities </w:t>
      </w:r>
      <w:r w:rsidRPr="00D05DB9">
        <w:rPr>
          <w:color w:val="000000" w:themeColor="text1"/>
          <w:sz w:val="24"/>
          <w:szCs w:val="24"/>
        </w:rPr>
        <w:t xml:space="preserve">incorporated, established or </w:t>
      </w:r>
    </w:p>
    <w:p w14:paraId="37E0C6B4" w14:textId="65E17D36" w:rsidR="00586A7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registered in such a country; or</w:t>
      </w:r>
    </w:p>
    <w:p w14:paraId="4533C221" w14:textId="61FEEA55" w:rsidR="00586A7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 xml:space="preserve">An entity whose </w:t>
      </w:r>
      <w:r w:rsidRPr="00D05DB9">
        <w:rPr>
          <w:i/>
          <w:color w:val="000000" w:themeColor="text1"/>
          <w:sz w:val="24"/>
          <w:szCs w:val="24"/>
        </w:rPr>
        <w:t xml:space="preserve">beneficial owner </w:t>
      </w:r>
      <w:r w:rsidRPr="00D05DB9">
        <w:rPr>
          <w:color w:val="000000" w:themeColor="text1"/>
          <w:sz w:val="24"/>
          <w:szCs w:val="24"/>
        </w:rPr>
        <w:t xml:space="preserve">is situated </w:t>
      </w:r>
      <w:r w:rsidRPr="00D05DB9">
        <w:rPr>
          <w:color w:val="000000" w:themeColor="text1"/>
          <w:spacing w:val="-9"/>
          <w:sz w:val="24"/>
          <w:szCs w:val="24"/>
        </w:rPr>
        <w:t>i</w:t>
      </w:r>
      <w:r w:rsidRPr="00D05DB9">
        <w:rPr>
          <w:color w:val="000000" w:themeColor="text1"/>
          <w:spacing w:val="-10"/>
          <w:sz w:val="24"/>
          <w:szCs w:val="24"/>
        </w:rPr>
        <w:t xml:space="preserve">n </w:t>
      </w:r>
      <w:r w:rsidR="00D05DB9">
        <w:rPr>
          <w:color w:val="000000" w:themeColor="text1"/>
          <w:sz w:val="24"/>
          <w:szCs w:val="24"/>
        </w:rPr>
        <w:t>such a country</w:t>
      </w:r>
      <w:r w:rsidRPr="00D05DB9">
        <w:rPr>
          <w:color w:val="000000" w:themeColor="text1"/>
          <w:sz w:val="24"/>
          <w:szCs w:val="24"/>
        </w:rPr>
        <w:t>;</w:t>
      </w:r>
      <w:r w:rsidR="00D05DB9">
        <w:rPr>
          <w:color w:val="000000" w:themeColor="text1"/>
          <w:sz w:val="24"/>
          <w:szCs w:val="24"/>
        </w:rPr>
        <w:t xml:space="preserve"> </w:t>
      </w:r>
      <w:r w:rsidRPr="00D05DB9">
        <w:rPr>
          <w:color w:val="000000" w:themeColor="text1"/>
          <w:sz w:val="24"/>
          <w:szCs w:val="24"/>
        </w:rPr>
        <w:t>or</w:t>
      </w:r>
    </w:p>
    <w:p w14:paraId="6DAB448D" w14:textId="6D15F2BA" w:rsidR="00586A7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 xml:space="preserve">An </w:t>
      </w:r>
      <w:r w:rsidRPr="00D05DB9">
        <w:rPr>
          <w:color w:val="000000" w:themeColor="text1"/>
          <w:spacing w:val="-21"/>
          <w:sz w:val="24"/>
          <w:szCs w:val="24"/>
        </w:rPr>
        <w:t>I</w:t>
      </w:r>
      <w:r w:rsidRPr="00D05DB9">
        <w:rPr>
          <w:color w:val="000000" w:themeColor="text1"/>
          <w:sz w:val="24"/>
          <w:szCs w:val="24"/>
        </w:rPr>
        <w:t>ndian</w:t>
      </w:r>
      <w:r w:rsidR="00D05DB9">
        <w:rPr>
          <w:color w:val="000000" w:themeColor="text1"/>
          <w:sz w:val="24"/>
          <w:szCs w:val="24"/>
        </w:rPr>
        <w:t xml:space="preserve"> </w:t>
      </w:r>
      <w:r w:rsidRPr="00D05DB9">
        <w:rPr>
          <w:color w:val="000000" w:themeColor="text1"/>
          <w:sz w:val="24"/>
          <w:szCs w:val="24"/>
        </w:rPr>
        <w:t>(or other)</w:t>
      </w:r>
      <w:r w:rsidR="00D05DB9">
        <w:rPr>
          <w:color w:val="000000" w:themeColor="text1"/>
          <w:sz w:val="24"/>
          <w:szCs w:val="24"/>
        </w:rPr>
        <w:t xml:space="preserve"> ent of such an entity</w:t>
      </w:r>
      <w:r w:rsidRPr="00D05DB9">
        <w:rPr>
          <w:color w:val="000000" w:themeColor="text1"/>
          <w:sz w:val="24"/>
          <w:szCs w:val="24"/>
        </w:rPr>
        <w:t>;or</w:t>
      </w:r>
    </w:p>
    <w:p w14:paraId="5E71C9E2" w14:textId="5BB606F3" w:rsidR="00586A7A" w:rsidRPr="00D05DB9"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A natural person who is a citizen of such a countr</w:t>
      </w:r>
      <w:r w:rsidRPr="00D05DB9">
        <w:rPr>
          <w:color w:val="000000" w:themeColor="text1"/>
          <w:spacing w:val="27"/>
          <w:sz w:val="24"/>
          <w:szCs w:val="24"/>
        </w:rPr>
        <w:t>y</w:t>
      </w:r>
      <w:r w:rsidRPr="00D05DB9">
        <w:rPr>
          <w:color w:val="000000" w:themeColor="text1"/>
          <w:sz w:val="24"/>
          <w:szCs w:val="24"/>
        </w:rPr>
        <w:t>; or</w:t>
      </w:r>
    </w:p>
    <w:p w14:paraId="258FA1F5" w14:textId="6C6E1F2A" w:rsidR="00F33B4D" w:rsidRDefault="00586A7A" w:rsidP="00D05DB9">
      <w:pPr>
        <w:pStyle w:val="ListParagraph"/>
        <w:widowControl w:val="0"/>
        <w:numPr>
          <w:ilvl w:val="1"/>
          <w:numId w:val="6"/>
        </w:numPr>
        <w:tabs>
          <w:tab w:val="left" w:pos="1843"/>
        </w:tabs>
        <w:jc w:val="both"/>
        <w:rPr>
          <w:rFonts w:eastAsia="Arial"/>
          <w:color w:val="000000" w:themeColor="text1"/>
          <w:sz w:val="24"/>
          <w:szCs w:val="24"/>
        </w:rPr>
      </w:pPr>
      <w:r w:rsidRPr="00D05DB9">
        <w:rPr>
          <w:color w:val="000000" w:themeColor="text1"/>
          <w:sz w:val="24"/>
          <w:szCs w:val="24"/>
        </w:rPr>
        <w:t xml:space="preserve">A consortium or joint venture where any member of the consortium or </w:t>
      </w:r>
      <w:r w:rsidRPr="00D05DB9">
        <w:rPr>
          <w:color w:val="000000" w:themeColor="text1"/>
          <w:spacing w:val="4"/>
          <w:sz w:val="24"/>
          <w:szCs w:val="24"/>
        </w:rPr>
        <w:t xml:space="preserve">joint </w:t>
      </w:r>
      <w:r w:rsidRPr="00D05DB9">
        <w:rPr>
          <w:color w:val="000000" w:themeColor="text1"/>
          <w:sz w:val="24"/>
          <w:szCs w:val="24"/>
        </w:rPr>
        <w:t xml:space="preserve">venture </w:t>
      </w:r>
      <w:r w:rsidRPr="00D05DB9">
        <w:rPr>
          <w:color w:val="000000" w:themeColor="text1"/>
          <w:spacing w:val="1"/>
          <w:sz w:val="24"/>
          <w:szCs w:val="24"/>
        </w:rPr>
        <w:t xml:space="preserve">falls </w:t>
      </w:r>
      <w:r w:rsidRPr="00D05DB9">
        <w:rPr>
          <w:color w:val="000000" w:themeColor="text1"/>
          <w:sz w:val="24"/>
          <w:szCs w:val="24"/>
        </w:rPr>
        <w:t>under any of the above</w:t>
      </w:r>
      <w:r w:rsidR="00F33B4D" w:rsidRPr="00D05DB9">
        <w:rPr>
          <w:rFonts w:eastAsia="Arial"/>
          <w:color w:val="000000" w:themeColor="text1"/>
          <w:sz w:val="24"/>
          <w:szCs w:val="24"/>
        </w:rPr>
        <w:t>.</w:t>
      </w:r>
    </w:p>
    <w:p w14:paraId="1458B966" w14:textId="5A4071F3" w:rsidR="00586A7A" w:rsidRPr="00D05DB9" w:rsidRDefault="00586A7A" w:rsidP="00D05DB9">
      <w:pPr>
        <w:pStyle w:val="ListParagraph"/>
        <w:widowControl w:val="0"/>
        <w:numPr>
          <w:ilvl w:val="0"/>
          <w:numId w:val="44"/>
        </w:numPr>
        <w:tabs>
          <w:tab w:val="left" w:pos="1843"/>
        </w:tabs>
        <w:jc w:val="both"/>
        <w:rPr>
          <w:rFonts w:eastAsia="Arial"/>
          <w:color w:val="000000" w:themeColor="text1"/>
          <w:sz w:val="24"/>
          <w:szCs w:val="24"/>
        </w:rPr>
      </w:pPr>
      <w:r w:rsidRPr="00D05DB9">
        <w:rPr>
          <w:color w:val="000000" w:themeColor="text1"/>
          <w:sz w:val="24"/>
          <w:szCs w:val="24"/>
        </w:rPr>
        <w:t xml:space="preserve">The </w:t>
      </w:r>
      <w:r w:rsidRPr="00D05DB9">
        <w:rPr>
          <w:i/>
          <w:color w:val="000000" w:themeColor="text1"/>
          <w:sz w:val="24"/>
          <w:szCs w:val="24"/>
        </w:rPr>
        <w:t xml:space="preserve">beneficial owner </w:t>
      </w:r>
      <w:r w:rsidRPr="00D05DB9">
        <w:rPr>
          <w:color w:val="000000" w:themeColor="text1"/>
          <w:sz w:val="24"/>
          <w:szCs w:val="24"/>
        </w:rPr>
        <w:t>for the purpose of</w:t>
      </w:r>
      <w:r w:rsidRPr="00D05DB9">
        <w:rPr>
          <w:color w:val="000000" w:themeColor="text1"/>
          <w:spacing w:val="-2"/>
          <w:sz w:val="24"/>
          <w:szCs w:val="24"/>
        </w:rPr>
        <w:t>(ii</w:t>
      </w:r>
      <w:r w:rsidRPr="00D05DB9">
        <w:rPr>
          <w:color w:val="000000" w:themeColor="text1"/>
          <w:spacing w:val="-3"/>
          <w:sz w:val="24"/>
          <w:szCs w:val="24"/>
        </w:rPr>
        <w:t xml:space="preserve">i) </w:t>
      </w:r>
      <w:r w:rsidRPr="00D05DB9">
        <w:rPr>
          <w:color w:val="000000" w:themeColor="text1"/>
          <w:sz w:val="24"/>
          <w:szCs w:val="24"/>
        </w:rPr>
        <w:t>above will be asunder:</w:t>
      </w:r>
    </w:p>
    <w:p w14:paraId="2ACD2911" w14:textId="6622C29E" w:rsidR="00586A7A" w:rsidRPr="00BE6E83" w:rsidRDefault="00586A7A" w:rsidP="00B23211">
      <w:pPr>
        <w:pStyle w:val="ListParagraph"/>
        <w:widowControl w:val="0"/>
        <w:numPr>
          <w:ilvl w:val="0"/>
          <w:numId w:val="45"/>
        </w:numPr>
        <w:tabs>
          <w:tab w:val="left" w:pos="1569"/>
        </w:tabs>
        <w:ind w:right="108"/>
        <w:jc w:val="both"/>
        <w:outlineLvl w:val="0"/>
        <w:rPr>
          <w:color w:val="000000" w:themeColor="text1"/>
          <w:sz w:val="24"/>
          <w:szCs w:val="24"/>
        </w:rPr>
      </w:pPr>
      <w:r w:rsidRPr="00BE6E83">
        <w:rPr>
          <w:color w:val="000000" w:themeColor="text1"/>
          <w:sz w:val="24"/>
          <w:szCs w:val="24"/>
        </w:rPr>
        <w:t xml:space="preserve">In case of a company or Limited Liability </w:t>
      </w:r>
      <w:r w:rsidRPr="00BE6E83">
        <w:rPr>
          <w:color w:val="000000" w:themeColor="text1"/>
          <w:spacing w:val="1"/>
          <w:sz w:val="24"/>
          <w:szCs w:val="24"/>
        </w:rPr>
        <w:t>Partnershi</w:t>
      </w:r>
      <w:r w:rsidRPr="00BE6E83">
        <w:rPr>
          <w:color w:val="000000" w:themeColor="text1"/>
          <w:sz w:val="24"/>
          <w:szCs w:val="24"/>
        </w:rPr>
        <w:t>p, the beneficial owner is the natural person(s)</w:t>
      </w:r>
      <w:r w:rsidR="00F33B4D" w:rsidRPr="00BE6E83">
        <w:rPr>
          <w:color w:val="000000" w:themeColor="text1"/>
          <w:sz w:val="24"/>
          <w:szCs w:val="24"/>
        </w:rPr>
        <w:t>, who</w:t>
      </w:r>
      <w:r w:rsidRPr="00BE6E83">
        <w:rPr>
          <w:color w:val="000000" w:themeColor="text1"/>
          <w:sz w:val="24"/>
          <w:szCs w:val="24"/>
        </w:rPr>
        <w:t>, whether acting alone or together</w:t>
      </w:r>
      <w:r w:rsidRPr="00BE6E83">
        <w:rPr>
          <w:color w:val="000000" w:themeColor="text1"/>
          <w:spacing w:val="-35"/>
          <w:sz w:val="24"/>
          <w:szCs w:val="24"/>
        </w:rPr>
        <w:t xml:space="preserve">, </w:t>
      </w:r>
      <w:r w:rsidRPr="00BE6E83">
        <w:rPr>
          <w:color w:val="000000" w:themeColor="text1"/>
          <w:sz w:val="24"/>
          <w:szCs w:val="24"/>
        </w:rPr>
        <w:t>or through one or more juridical perso</w:t>
      </w:r>
      <w:r w:rsidRPr="00BE6E83">
        <w:rPr>
          <w:color w:val="000000" w:themeColor="text1"/>
          <w:spacing w:val="15"/>
          <w:sz w:val="24"/>
          <w:szCs w:val="24"/>
        </w:rPr>
        <w:t>n</w:t>
      </w:r>
      <w:r w:rsidRPr="00BE6E83">
        <w:rPr>
          <w:color w:val="000000" w:themeColor="text1"/>
          <w:sz w:val="24"/>
          <w:szCs w:val="24"/>
        </w:rPr>
        <w:t xml:space="preserve">, has a controlling ownership </w:t>
      </w:r>
      <w:r w:rsidRPr="00BE6E83">
        <w:rPr>
          <w:color w:val="000000" w:themeColor="text1"/>
          <w:spacing w:val="-22"/>
          <w:sz w:val="24"/>
          <w:szCs w:val="24"/>
        </w:rPr>
        <w:t>i</w:t>
      </w:r>
      <w:r w:rsidRPr="00BE6E83">
        <w:rPr>
          <w:color w:val="000000" w:themeColor="text1"/>
          <w:sz w:val="24"/>
          <w:szCs w:val="24"/>
        </w:rPr>
        <w:t xml:space="preserve">nterest or who exercises control through other </w:t>
      </w:r>
      <w:r w:rsidRPr="00BE6E83">
        <w:rPr>
          <w:color w:val="000000" w:themeColor="text1"/>
          <w:spacing w:val="3"/>
          <w:sz w:val="24"/>
          <w:szCs w:val="24"/>
        </w:rPr>
        <w:t>means</w:t>
      </w:r>
      <w:r w:rsidRPr="00BE6E83">
        <w:rPr>
          <w:color w:val="000000" w:themeColor="text1"/>
          <w:spacing w:val="2"/>
          <w:sz w:val="24"/>
          <w:szCs w:val="24"/>
        </w:rPr>
        <w:t>.</w:t>
      </w:r>
    </w:p>
    <w:p w14:paraId="1BAD2EB2" w14:textId="445B2F2E" w:rsidR="00586A7A" w:rsidRPr="00BE6E83" w:rsidRDefault="00F33B4D" w:rsidP="00081181">
      <w:pPr>
        <w:jc w:val="both"/>
        <w:rPr>
          <w:rFonts w:eastAsia="Arial"/>
          <w:color w:val="000000" w:themeColor="text1"/>
          <w:sz w:val="24"/>
          <w:szCs w:val="24"/>
        </w:rPr>
      </w:pPr>
      <w:r w:rsidRPr="00BE6E83">
        <w:rPr>
          <w:color w:val="000000" w:themeColor="text1"/>
          <w:w w:val="110"/>
          <w:sz w:val="24"/>
          <w:szCs w:val="24"/>
        </w:rPr>
        <w:t xml:space="preserve">    </w:t>
      </w:r>
      <w:r w:rsidR="00586A7A" w:rsidRPr="00BE6E83">
        <w:rPr>
          <w:color w:val="000000" w:themeColor="text1"/>
          <w:w w:val="110"/>
          <w:sz w:val="24"/>
          <w:szCs w:val="24"/>
        </w:rPr>
        <w:t>[Explanation-</w:t>
      </w:r>
    </w:p>
    <w:p w14:paraId="5DE51B02" w14:textId="011110DC" w:rsidR="00586A7A" w:rsidRPr="00B23211" w:rsidRDefault="00586A7A" w:rsidP="00B23211">
      <w:pPr>
        <w:pStyle w:val="ListParagraph"/>
        <w:widowControl w:val="0"/>
        <w:numPr>
          <w:ilvl w:val="2"/>
          <w:numId w:val="8"/>
        </w:numPr>
        <w:tabs>
          <w:tab w:val="left" w:pos="2410"/>
        </w:tabs>
        <w:ind w:right="100"/>
        <w:jc w:val="both"/>
        <w:rPr>
          <w:rFonts w:eastAsia="Arial"/>
          <w:color w:val="000000" w:themeColor="text1"/>
          <w:sz w:val="24"/>
          <w:szCs w:val="24"/>
        </w:rPr>
      </w:pPr>
      <w:r w:rsidRPr="00B23211">
        <w:rPr>
          <w:color w:val="000000" w:themeColor="text1"/>
          <w:spacing w:val="1"/>
          <w:sz w:val="24"/>
          <w:szCs w:val="24"/>
        </w:rPr>
        <w:t>"Controlli</w:t>
      </w:r>
      <w:r w:rsidRPr="00B23211">
        <w:rPr>
          <w:color w:val="000000" w:themeColor="text1"/>
          <w:sz w:val="24"/>
          <w:szCs w:val="24"/>
        </w:rPr>
        <w:t xml:space="preserve">ng ownership interest" means </w:t>
      </w:r>
      <w:r w:rsidRPr="00B23211">
        <w:rPr>
          <w:color w:val="000000" w:themeColor="text1"/>
          <w:spacing w:val="1"/>
          <w:sz w:val="24"/>
          <w:szCs w:val="24"/>
        </w:rPr>
        <w:t>ownershi</w:t>
      </w:r>
      <w:r w:rsidRPr="00B23211">
        <w:rPr>
          <w:color w:val="000000" w:themeColor="text1"/>
          <w:sz w:val="24"/>
          <w:szCs w:val="24"/>
        </w:rPr>
        <w:t xml:space="preserve">p of or entitlement to more than twenty-five percent of shares or </w:t>
      </w:r>
      <w:r w:rsidRPr="00B23211">
        <w:rPr>
          <w:color w:val="000000" w:themeColor="text1"/>
          <w:spacing w:val="-2"/>
          <w:sz w:val="24"/>
          <w:szCs w:val="24"/>
        </w:rPr>
        <w:t xml:space="preserve">capital </w:t>
      </w:r>
      <w:r w:rsidRPr="00B23211">
        <w:rPr>
          <w:color w:val="000000" w:themeColor="text1"/>
          <w:sz w:val="24"/>
          <w:szCs w:val="24"/>
        </w:rPr>
        <w:t>or profits of the company;</w:t>
      </w:r>
    </w:p>
    <w:p w14:paraId="394A0C58" w14:textId="32E1F951" w:rsidR="00586A7A" w:rsidRPr="00B23211" w:rsidRDefault="00586A7A" w:rsidP="00B23211">
      <w:pPr>
        <w:pStyle w:val="ListParagraph"/>
        <w:widowControl w:val="0"/>
        <w:numPr>
          <w:ilvl w:val="2"/>
          <w:numId w:val="8"/>
        </w:numPr>
        <w:tabs>
          <w:tab w:val="left" w:pos="2410"/>
        </w:tabs>
        <w:ind w:right="100"/>
        <w:jc w:val="both"/>
        <w:rPr>
          <w:rFonts w:eastAsia="Arial"/>
          <w:color w:val="000000" w:themeColor="text1"/>
          <w:sz w:val="24"/>
          <w:szCs w:val="24"/>
        </w:rPr>
      </w:pPr>
      <w:r w:rsidRPr="00B23211">
        <w:rPr>
          <w:color w:val="000000" w:themeColor="text1"/>
          <w:sz w:val="24"/>
          <w:szCs w:val="24"/>
        </w:rPr>
        <w:t xml:space="preserve">"Control" shall include the right to appoint </w:t>
      </w:r>
      <w:r w:rsidRPr="00B23211">
        <w:rPr>
          <w:color w:val="000000" w:themeColor="text1"/>
          <w:spacing w:val="-2"/>
          <w:sz w:val="24"/>
          <w:szCs w:val="24"/>
        </w:rPr>
        <w:t xml:space="preserve">majority </w:t>
      </w:r>
      <w:r w:rsidRPr="00B23211">
        <w:rPr>
          <w:color w:val="000000" w:themeColor="text1"/>
          <w:sz w:val="24"/>
          <w:szCs w:val="24"/>
        </w:rPr>
        <w:t>of the directors or to control the management or po</w:t>
      </w:r>
      <w:r w:rsidRPr="00B23211">
        <w:rPr>
          <w:color w:val="000000" w:themeColor="text1"/>
          <w:spacing w:val="-6"/>
          <w:sz w:val="24"/>
          <w:szCs w:val="24"/>
        </w:rPr>
        <w:t>l</w:t>
      </w:r>
      <w:r w:rsidRPr="00B23211">
        <w:rPr>
          <w:color w:val="000000" w:themeColor="text1"/>
          <w:spacing w:val="-22"/>
          <w:sz w:val="24"/>
          <w:szCs w:val="24"/>
        </w:rPr>
        <w:t>i</w:t>
      </w:r>
      <w:r w:rsidRPr="00B23211">
        <w:rPr>
          <w:color w:val="000000" w:themeColor="text1"/>
          <w:sz w:val="24"/>
          <w:szCs w:val="24"/>
        </w:rPr>
        <w:t>cy de</w:t>
      </w:r>
      <w:r w:rsidRPr="00B23211">
        <w:rPr>
          <w:color w:val="000000" w:themeColor="text1"/>
          <w:spacing w:val="12"/>
          <w:sz w:val="24"/>
          <w:szCs w:val="24"/>
        </w:rPr>
        <w:t>c</w:t>
      </w:r>
      <w:r w:rsidRPr="00B23211">
        <w:rPr>
          <w:color w:val="000000" w:themeColor="text1"/>
          <w:sz w:val="24"/>
          <w:szCs w:val="24"/>
        </w:rPr>
        <w:t xml:space="preserve">isions </w:t>
      </w:r>
      <w:r w:rsidRPr="00B23211">
        <w:rPr>
          <w:color w:val="000000" w:themeColor="text1"/>
          <w:spacing w:val="-16"/>
          <w:sz w:val="24"/>
          <w:szCs w:val="24"/>
        </w:rPr>
        <w:t>i</w:t>
      </w:r>
      <w:r w:rsidRPr="00B23211">
        <w:rPr>
          <w:color w:val="000000" w:themeColor="text1"/>
          <w:sz w:val="24"/>
          <w:szCs w:val="24"/>
        </w:rPr>
        <w:t>nc</w:t>
      </w:r>
      <w:r w:rsidRPr="00B23211">
        <w:rPr>
          <w:color w:val="000000" w:themeColor="text1"/>
          <w:spacing w:val="-7"/>
          <w:sz w:val="24"/>
          <w:szCs w:val="24"/>
        </w:rPr>
        <w:t>l</w:t>
      </w:r>
      <w:r w:rsidRPr="00B23211">
        <w:rPr>
          <w:color w:val="000000" w:themeColor="text1"/>
          <w:sz w:val="24"/>
          <w:szCs w:val="24"/>
        </w:rPr>
        <w:t>ud</w:t>
      </w:r>
      <w:r w:rsidRPr="00B23211">
        <w:rPr>
          <w:color w:val="000000" w:themeColor="text1"/>
          <w:spacing w:val="-6"/>
          <w:sz w:val="24"/>
          <w:szCs w:val="24"/>
        </w:rPr>
        <w:t>i</w:t>
      </w:r>
      <w:r w:rsidRPr="00B23211">
        <w:rPr>
          <w:color w:val="000000" w:themeColor="text1"/>
          <w:sz w:val="24"/>
          <w:szCs w:val="24"/>
        </w:rPr>
        <w:t>ng by v</w:t>
      </w:r>
      <w:r w:rsidRPr="00B23211">
        <w:rPr>
          <w:color w:val="000000" w:themeColor="text1"/>
          <w:spacing w:val="-3"/>
          <w:sz w:val="24"/>
          <w:szCs w:val="24"/>
        </w:rPr>
        <w:t>i</w:t>
      </w:r>
      <w:r w:rsidRPr="00B23211">
        <w:rPr>
          <w:color w:val="000000" w:themeColor="text1"/>
          <w:sz w:val="24"/>
          <w:szCs w:val="24"/>
        </w:rPr>
        <w:t xml:space="preserve">rtue of their </w:t>
      </w:r>
      <w:r w:rsidRPr="00B23211">
        <w:rPr>
          <w:color w:val="000000" w:themeColor="text1"/>
          <w:spacing w:val="1"/>
          <w:sz w:val="24"/>
          <w:szCs w:val="24"/>
        </w:rPr>
        <w:t xml:space="preserve">shareholding </w:t>
      </w:r>
      <w:r w:rsidRPr="00B23211">
        <w:rPr>
          <w:color w:val="000000" w:themeColor="text1"/>
          <w:sz w:val="24"/>
          <w:szCs w:val="24"/>
        </w:rPr>
        <w:t xml:space="preserve">or management rights or </w:t>
      </w:r>
      <w:r w:rsidR="009E07D1" w:rsidRPr="00B23211">
        <w:rPr>
          <w:color w:val="000000" w:themeColor="text1"/>
          <w:sz w:val="24"/>
          <w:szCs w:val="24"/>
        </w:rPr>
        <w:t>shareholders</w:t>
      </w:r>
      <w:r w:rsidRPr="00B23211">
        <w:rPr>
          <w:color w:val="000000" w:themeColor="text1"/>
          <w:sz w:val="24"/>
          <w:szCs w:val="24"/>
        </w:rPr>
        <w:t xml:space="preserve"> agreements or </w:t>
      </w:r>
      <w:r w:rsidRPr="00B23211">
        <w:rPr>
          <w:color w:val="000000" w:themeColor="text1"/>
          <w:spacing w:val="1"/>
          <w:sz w:val="24"/>
          <w:szCs w:val="24"/>
        </w:rPr>
        <w:t xml:space="preserve">voting </w:t>
      </w:r>
      <w:r w:rsidRPr="00B23211">
        <w:rPr>
          <w:color w:val="000000" w:themeColor="text1"/>
          <w:sz w:val="24"/>
          <w:szCs w:val="24"/>
        </w:rPr>
        <w:t>agreements]</w:t>
      </w:r>
    </w:p>
    <w:p w14:paraId="68C86608" w14:textId="36BCB784" w:rsidR="00586A7A" w:rsidRPr="00B23211" w:rsidRDefault="00586A7A" w:rsidP="00B23211">
      <w:pPr>
        <w:pStyle w:val="ListParagraph"/>
        <w:widowControl w:val="0"/>
        <w:numPr>
          <w:ilvl w:val="2"/>
          <w:numId w:val="8"/>
        </w:numPr>
        <w:tabs>
          <w:tab w:val="left" w:pos="2410"/>
        </w:tabs>
        <w:ind w:right="100"/>
        <w:jc w:val="both"/>
        <w:rPr>
          <w:rFonts w:eastAsia="Arial"/>
          <w:color w:val="000000" w:themeColor="text1"/>
          <w:sz w:val="24"/>
          <w:szCs w:val="24"/>
        </w:rPr>
      </w:pPr>
      <w:r w:rsidRPr="00B23211">
        <w:rPr>
          <w:color w:val="000000" w:themeColor="text1"/>
          <w:sz w:val="24"/>
          <w:szCs w:val="24"/>
        </w:rPr>
        <w:t xml:space="preserve">In case of a </w:t>
      </w:r>
      <w:r w:rsidRPr="00B23211">
        <w:rPr>
          <w:color w:val="000000" w:themeColor="text1"/>
          <w:spacing w:val="-1"/>
          <w:sz w:val="24"/>
          <w:szCs w:val="24"/>
        </w:rPr>
        <w:t xml:space="preserve">partnership </w:t>
      </w:r>
      <w:r w:rsidRPr="00B23211">
        <w:rPr>
          <w:color w:val="000000" w:themeColor="text1"/>
          <w:sz w:val="24"/>
          <w:szCs w:val="24"/>
        </w:rPr>
        <w:t>fir</w:t>
      </w:r>
      <w:r w:rsidRPr="00B23211">
        <w:rPr>
          <w:color w:val="000000" w:themeColor="text1"/>
          <w:spacing w:val="25"/>
          <w:sz w:val="24"/>
          <w:szCs w:val="24"/>
        </w:rPr>
        <w:t>m</w:t>
      </w:r>
      <w:r w:rsidRPr="00B23211">
        <w:rPr>
          <w:color w:val="000000" w:themeColor="text1"/>
          <w:sz w:val="24"/>
          <w:szCs w:val="24"/>
        </w:rPr>
        <w:t xml:space="preserve">, the beneficial owner is the natural person(s) who, whether acting alone or together, or through one or more juridical person, has </w:t>
      </w:r>
      <w:r w:rsidRPr="00B23211">
        <w:rPr>
          <w:color w:val="000000" w:themeColor="text1"/>
          <w:spacing w:val="1"/>
          <w:sz w:val="24"/>
          <w:szCs w:val="24"/>
        </w:rPr>
        <w:t>ownershi</w:t>
      </w:r>
      <w:r w:rsidRPr="00B23211">
        <w:rPr>
          <w:color w:val="000000" w:themeColor="text1"/>
          <w:sz w:val="24"/>
          <w:szCs w:val="24"/>
        </w:rPr>
        <w:t xml:space="preserve">p of </w:t>
      </w:r>
      <w:r w:rsidRPr="00B23211">
        <w:rPr>
          <w:color w:val="000000" w:themeColor="text1"/>
          <w:spacing w:val="-3"/>
          <w:sz w:val="24"/>
          <w:szCs w:val="24"/>
        </w:rPr>
        <w:t xml:space="preserve">entitlement </w:t>
      </w:r>
      <w:r w:rsidRPr="00B23211">
        <w:rPr>
          <w:color w:val="000000" w:themeColor="text1"/>
          <w:sz w:val="24"/>
          <w:szCs w:val="24"/>
        </w:rPr>
        <w:t xml:space="preserve">to more than fifteen percent of </w:t>
      </w:r>
      <w:r w:rsidRPr="00B23211">
        <w:rPr>
          <w:color w:val="000000" w:themeColor="text1"/>
          <w:spacing w:val="-2"/>
          <w:sz w:val="24"/>
          <w:szCs w:val="24"/>
        </w:rPr>
        <w:t xml:space="preserve">capital </w:t>
      </w:r>
      <w:r w:rsidRPr="00B23211">
        <w:rPr>
          <w:color w:val="000000" w:themeColor="text1"/>
          <w:sz w:val="24"/>
          <w:szCs w:val="24"/>
        </w:rPr>
        <w:t xml:space="preserve">or profits of the </w:t>
      </w:r>
      <w:r w:rsidRPr="00B23211">
        <w:rPr>
          <w:color w:val="000000" w:themeColor="text1"/>
          <w:spacing w:val="1"/>
          <w:sz w:val="24"/>
          <w:szCs w:val="24"/>
        </w:rPr>
        <w:t>partnership</w:t>
      </w:r>
      <w:r w:rsidRPr="00B23211">
        <w:rPr>
          <w:color w:val="000000" w:themeColor="text1"/>
          <w:sz w:val="24"/>
          <w:szCs w:val="24"/>
        </w:rPr>
        <w:t>;</w:t>
      </w:r>
    </w:p>
    <w:p w14:paraId="6AFF277B" w14:textId="1C46B377" w:rsidR="00586A7A" w:rsidRPr="00B23211" w:rsidRDefault="00586A7A" w:rsidP="00B23211">
      <w:pPr>
        <w:pStyle w:val="ListParagraph"/>
        <w:widowControl w:val="0"/>
        <w:numPr>
          <w:ilvl w:val="2"/>
          <w:numId w:val="8"/>
        </w:numPr>
        <w:tabs>
          <w:tab w:val="left" w:pos="2410"/>
        </w:tabs>
        <w:ind w:right="100"/>
        <w:jc w:val="both"/>
        <w:rPr>
          <w:rFonts w:eastAsia="Arial"/>
          <w:color w:val="000000" w:themeColor="text1"/>
          <w:sz w:val="24"/>
          <w:szCs w:val="24"/>
        </w:rPr>
      </w:pPr>
      <w:r w:rsidRPr="00B23211">
        <w:rPr>
          <w:color w:val="000000" w:themeColor="text1"/>
          <w:sz w:val="24"/>
          <w:szCs w:val="24"/>
        </w:rPr>
        <w:t>In case of an un incorporated association or body of individuals, the beneficial</w:t>
      </w:r>
      <w:r w:rsidR="009E07D1" w:rsidRPr="00B23211">
        <w:rPr>
          <w:color w:val="000000" w:themeColor="text1"/>
          <w:sz w:val="24"/>
          <w:szCs w:val="24"/>
        </w:rPr>
        <w:t xml:space="preserve"> owner is the natural person(s)</w:t>
      </w:r>
      <w:r w:rsidRPr="00B23211">
        <w:rPr>
          <w:color w:val="000000" w:themeColor="text1"/>
          <w:sz w:val="24"/>
          <w:szCs w:val="24"/>
        </w:rPr>
        <w:t>wh</w:t>
      </w:r>
      <w:r w:rsidRPr="00B23211">
        <w:rPr>
          <w:color w:val="000000" w:themeColor="text1"/>
          <w:spacing w:val="27"/>
          <w:sz w:val="24"/>
          <w:szCs w:val="24"/>
        </w:rPr>
        <w:t>o</w:t>
      </w:r>
      <w:r w:rsidRPr="00B23211">
        <w:rPr>
          <w:color w:val="000000" w:themeColor="text1"/>
          <w:sz w:val="24"/>
          <w:szCs w:val="24"/>
        </w:rPr>
        <w:t xml:space="preserve">, whether </w:t>
      </w:r>
      <w:r w:rsidRPr="00B23211">
        <w:rPr>
          <w:color w:val="000000" w:themeColor="text1"/>
          <w:spacing w:val="-1"/>
          <w:sz w:val="24"/>
          <w:szCs w:val="24"/>
        </w:rPr>
        <w:t xml:space="preserve">acting </w:t>
      </w:r>
      <w:r w:rsidRPr="00B23211">
        <w:rPr>
          <w:color w:val="000000" w:themeColor="text1"/>
          <w:sz w:val="24"/>
          <w:szCs w:val="24"/>
        </w:rPr>
        <w:t xml:space="preserve">alone or together, or through one or more </w:t>
      </w:r>
      <w:r w:rsidRPr="00B23211">
        <w:rPr>
          <w:color w:val="000000" w:themeColor="text1"/>
          <w:spacing w:val="1"/>
          <w:sz w:val="24"/>
          <w:szCs w:val="24"/>
        </w:rPr>
        <w:t>juridi</w:t>
      </w:r>
      <w:r w:rsidRPr="00B23211">
        <w:rPr>
          <w:color w:val="000000" w:themeColor="text1"/>
          <w:sz w:val="24"/>
          <w:szCs w:val="24"/>
        </w:rPr>
        <w:t xml:space="preserve">cal </w:t>
      </w:r>
      <w:r w:rsidRPr="00B23211">
        <w:rPr>
          <w:color w:val="000000" w:themeColor="text1"/>
          <w:spacing w:val="2"/>
          <w:sz w:val="24"/>
          <w:szCs w:val="24"/>
        </w:rPr>
        <w:t>person</w:t>
      </w:r>
      <w:r w:rsidRPr="00B23211">
        <w:rPr>
          <w:color w:val="000000" w:themeColor="text1"/>
          <w:spacing w:val="1"/>
          <w:sz w:val="24"/>
          <w:szCs w:val="24"/>
        </w:rPr>
        <w:t xml:space="preserve">, </w:t>
      </w:r>
      <w:r w:rsidRPr="00B23211">
        <w:rPr>
          <w:color w:val="000000" w:themeColor="text1"/>
          <w:sz w:val="24"/>
          <w:szCs w:val="24"/>
        </w:rPr>
        <w:t xml:space="preserve">has </w:t>
      </w:r>
      <w:r w:rsidRPr="00B23211">
        <w:rPr>
          <w:color w:val="000000" w:themeColor="text1"/>
          <w:spacing w:val="1"/>
          <w:sz w:val="24"/>
          <w:szCs w:val="24"/>
        </w:rPr>
        <w:t>ownershi</w:t>
      </w:r>
      <w:r w:rsidRPr="00B23211">
        <w:rPr>
          <w:color w:val="000000" w:themeColor="text1"/>
          <w:sz w:val="24"/>
          <w:szCs w:val="24"/>
        </w:rPr>
        <w:t xml:space="preserve">p of or </w:t>
      </w:r>
      <w:r w:rsidRPr="00B23211">
        <w:rPr>
          <w:color w:val="000000" w:themeColor="text1"/>
          <w:spacing w:val="-1"/>
          <w:sz w:val="24"/>
          <w:szCs w:val="24"/>
        </w:rPr>
        <w:t xml:space="preserve">entitlement </w:t>
      </w:r>
      <w:r w:rsidRPr="00B23211">
        <w:rPr>
          <w:color w:val="000000" w:themeColor="text1"/>
          <w:sz w:val="24"/>
          <w:szCs w:val="24"/>
        </w:rPr>
        <w:t xml:space="preserve">to more than fifteen percent of the property or capital or profits of such association or body of </w:t>
      </w:r>
      <w:r w:rsidRPr="00B23211">
        <w:rPr>
          <w:color w:val="000000" w:themeColor="text1"/>
          <w:spacing w:val="-2"/>
          <w:sz w:val="24"/>
          <w:szCs w:val="24"/>
        </w:rPr>
        <w:t>i</w:t>
      </w:r>
      <w:r w:rsidRPr="00B23211">
        <w:rPr>
          <w:color w:val="000000" w:themeColor="text1"/>
          <w:spacing w:val="-3"/>
          <w:sz w:val="24"/>
          <w:szCs w:val="24"/>
        </w:rPr>
        <w:t>ndividuals</w:t>
      </w:r>
      <w:r w:rsidR="00B23211">
        <w:rPr>
          <w:color w:val="000000" w:themeColor="text1"/>
          <w:sz w:val="24"/>
          <w:szCs w:val="24"/>
        </w:rPr>
        <w:t>:</w:t>
      </w:r>
    </w:p>
    <w:p w14:paraId="599A8D12" w14:textId="7E3927EF" w:rsidR="00586A7A" w:rsidRPr="00B23211" w:rsidRDefault="00586A7A" w:rsidP="00B23211">
      <w:pPr>
        <w:pStyle w:val="ListParagraph"/>
        <w:widowControl w:val="0"/>
        <w:numPr>
          <w:ilvl w:val="2"/>
          <w:numId w:val="8"/>
        </w:numPr>
        <w:tabs>
          <w:tab w:val="left" w:pos="2410"/>
        </w:tabs>
        <w:ind w:right="100"/>
        <w:jc w:val="both"/>
        <w:rPr>
          <w:rFonts w:eastAsia="Arial"/>
          <w:color w:val="000000" w:themeColor="text1"/>
          <w:sz w:val="24"/>
          <w:szCs w:val="24"/>
        </w:rPr>
      </w:pPr>
      <w:r w:rsidRPr="00B23211">
        <w:rPr>
          <w:color w:val="000000" w:themeColor="text1"/>
          <w:sz w:val="24"/>
          <w:szCs w:val="24"/>
        </w:rPr>
        <w:t xml:space="preserve">Where no natural person is </w:t>
      </w:r>
      <w:r w:rsidRPr="00B23211">
        <w:rPr>
          <w:color w:val="000000" w:themeColor="text1"/>
          <w:spacing w:val="-3"/>
          <w:sz w:val="24"/>
          <w:szCs w:val="24"/>
        </w:rPr>
        <w:t xml:space="preserve">identified </w:t>
      </w:r>
      <w:r w:rsidRPr="00B23211">
        <w:rPr>
          <w:color w:val="000000" w:themeColor="text1"/>
          <w:sz w:val="24"/>
          <w:szCs w:val="24"/>
        </w:rPr>
        <w:t xml:space="preserve">under1.or2.or3. </w:t>
      </w:r>
      <w:r w:rsidRPr="00B23211">
        <w:rPr>
          <w:color w:val="000000" w:themeColor="text1"/>
          <w:spacing w:val="3"/>
          <w:sz w:val="24"/>
          <w:szCs w:val="24"/>
        </w:rPr>
        <w:t>above</w:t>
      </w:r>
      <w:r w:rsidRPr="00B23211">
        <w:rPr>
          <w:color w:val="000000" w:themeColor="text1"/>
          <w:spacing w:val="2"/>
          <w:sz w:val="24"/>
          <w:szCs w:val="24"/>
        </w:rPr>
        <w:t>,</w:t>
      </w:r>
      <w:r w:rsidR="004C3077" w:rsidRPr="00B23211">
        <w:rPr>
          <w:color w:val="000000" w:themeColor="text1"/>
          <w:spacing w:val="2"/>
          <w:sz w:val="24"/>
          <w:szCs w:val="24"/>
        </w:rPr>
        <w:t xml:space="preserve"> </w:t>
      </w:r>
      <w:r w:rsidRPr="00B23211">
        <w:rPr>
          <w:color w:val="000000" w:themeColor="text1"/>
          <w:sz w:val="24"/>
          <w:szCs w:val="24"/>
        </w:rPr>
        <w:t xml:space="preserve">the beneficial owner is the </w:t>
      </w:r>
      <w:r w:rsidRPr="00B23211">
        <w:rPr>
          <w:color w:val="000000" w:themeColor="text1"/>
          <w:spacing w:val="-2"/>
          <w:sz w:val="24"/>
          <w:szCs w:val="24"/>
        </w:rPr>
        <w:t>rel</w:t>
      </w:r>
      <w:r w:rsidRPr="00B23211">
        <w:rPr>
          <w:color w:val="000000" w:themeColor="text1"/>
          <w:spacing w:val="-3"/>
          <w:sz w:val="24"/>
          <w:szCs w:val="24"/>
        </w:rPr>
        <w:t xml:space="preserve">evant </w:t>
      </w:r>
      <w:r w:rsidRPr="00B23211">
        <w:rPr>
          <w:color w:val="000000" w:themeColor="text1"/>
          <w:sz w:val="24"/>
          <w:szCs w:val="24"/>
        </w:rPr>
        <w:t xml:space="preserve">natural person who holds the position of senior managing </w:t>
      </w:r>
      <w:r w:rsidRPr="00B23211">
        <w:rPr>
          <w:color w:val="000000" w:themeColor="text1"/>
          <w:spacing w:val="2"/>
          <w:sz w:val="24"/>
          <w:szCs w:val="24"/>
        </w:rPr>
        <w:t>official</w:t>
      </w:r>
      <w:r w:rsidRPr="00B23211">
        <w:rPr>
          <w:color w:val="000000" w:themeColor="text1"/>
          <w:spacing w:val="1"/>
          <w:sz w:val="24"/>
          <w:szCs w:val="24"/>
        </w:rPr>
        <w:t>;</w:t>
      </w:r>
    </w:p>
    <w:p w14:paraId="1922E141" w14:textId="6CEEB5B6" w:rsidR="00586A7A" w:rsidRPr="00B23211" w:rsidRDefault="00586A7A" w:rsidP="00B23211">
      <w:pPr>
        <w:pStyle w:val="ListParagraph"/>
        <w:widowControl w:val="0"/>
        <w:numPr>
          <w:ilvl w:val="2"/>
          <w:numId w:val="8"/>
        </w:numPr>
        <w:tabs>
          <w:tab w:val="left" w:pos="2410"/>
        </w:tabs>
        <w:ind w:right="100"/>
        <w:jc w:val="both"/>
        <w:rPr>
          <w:rFonts w:eastAsia="Arial"/>
          <w:color w:val="000000" w:themeColor="text1"/>
          <w:sz w:val="24"/>
          <w:szCs w:val="24"/>
        </w:rPr>
      </w:pPr>
      <w:r w:rsidRPr="00B23211">
        <w:rPr>
          <w:color w:val="000000" w:themeColor="text1"/>
          <w:spacing w:val="-26"/>
          <w:sz w:val="24"/>
          <w:szCs w:val="24"/>
        </w:rPr>
        <w:t>I</w:t>
      </w:r>
      <w:r w:rsidRPr="00B23211">
        <w:rPr>
          <w:color w:val="000000" w:themeColor="text1"/>
          <w:sz w:val="24"/>
          <w:szCs w:val="24"/>
        </w:rPr>
        <w:t>n case of a trust, the identification of benefic</w:t>
      </w:r>
      <w:r w:rsidRPr="00B23211">
        <w:rPr>
          <w:color w:val="000000" w:themeColor="text1"/>
          <w:spacing w:val="8"/>
          <w:sz w:val="24"/>
          <w:szCs w:val="24"/>
        </w:rPr>
        <w:t>i</w:t>
      </w:r>
      <w:r w:rsidRPr="00B23211">
        <w:rPr>
          <w:color w:val="000000" w:themeColor="text1"/>
          <w:sz w:val="24"/>
          <w:szCs w:val="24"/>
        </w:rPr>
        <w:t xml:space="preserve">al owner(s) shall </w:t>
      </w:r>
      <w:r w:rsidRPr="00B23211">
        <w:rPr>
          <w:color w:val="000000" w:themeColor="text1"/>
          <w:spacing w:val="-16"/>
          <w:sz w:val="24"/>
          <w:szCs w:val="24"/>
        </w:rPr>
        <w:t>i</w:t>
      </w:r>
      <w:r w:rsidRPr="00B23211">
        <w:rPr>
          <w:color w:val="000000" w:themeColor="text1"/>
          <w:sz w:val="24"/>
          <w:szCs w:val="24"/>
        </w:rPr>
        <w:t xml:space="preserve">nclude </w:t>
      </w:r>
      <w:r w:rsidRPr="00B23211">
        <w:rPr>
          <w:color w:val="000000" w:themeColor="text1"/>
          <w:spacing w:val="-2"/>
          <w:sz w:val="24"/>
          <w:szCs w:val="24"/>
        </w:rPr>
        <w:t>identi</w:t>
      </w:r>
      <w:r w:rsidRPr="00B23211">
        <w:rPr>
          <w:color w:val="000000" w:themeColor="text1"/>
          <w:spacing w:val="-3"/>
          <w:sz w:val="24"/>
          <w:szCs w:val="24"/>
        </w:rPr>
        <w:t xml:space="preserve">fication </w:t>
      </w:r>
      <w:r w:rsidRPr="00B23211">
        <w:rPr>
          <w:color w:val="000000" w:themeColor="text1"/>
          <w:sz w:val="24"/>
          <w:szCs w:val="24"/>
        </w:rPr>
        <w:t>of the author of the trust,</w:t>
      </w:r>
      <w:r w:rsidR="001066E5" w:rsidRPr="00B23211">
        <w:rPr>
          <w:color w:val="000000" w:themeColor="text1"/>
          <w:sz w:val="24"/>
          <w:szCs w:val="24"/>
        </w:rPr>
        <w:t xml:space="preserve"> </w:t>
      </w:r>
      <w:r w:rsidRPr="00B23211">
        <w:rPr>
          <w:color w:val="000000" w:themeColor="text1"/>
          <w:sz w:val="24"/>
          <w:szCs w:val="24"/>
        </w:rPr>
        <w:t xml:space="preserve">the </w:t>
      </w:r>
      <w:r w:rsidRPr="00B23211">
        <w:rPr>
          <w:color w:val="000000" w:themeColor="text1"/>
          <w:spacing w:val="2"/>
          <w:sz w:val="24"/>
          <w:szCs w:val="24"/>
        </w:rPr>
        <w:t>trustee</w:t>
      </w:r>
      <w:r w:rsidRPr="00B23211">
        <w:rPr>
          <w:color w:val="000000" w:themeColor="text1"/>
          <w:spacing w:val="1"/>
          <w:sz w:val="24"/>
          <w:szCs w:val="24"/>
        </w:rPr>
        <w:t>,</w:t>
      </w:r>
      <w:r w:rsidR="001066E5" w:rsidRPr="00B23211">
        <w:rPr>
          <w:color w:val="000000" w:themeColor="text1"/>
          <w:spacing w:val="1"/>
          <w:sz w:val="24"/>
          <w:szCs w:val="24"/>
        </w:rPr>
        <w:t xml:space="preserve"> </w:t>
      </w:r>
      <w:r w:rsidRPr="00B23211">
        <w:rPr>
          <w:color w:val="000000" w:themeColor="text1"/>
          <w:sz w:val="24"/>
          <w:szCs w:val="24"/>
        </w:rPr>
        <w:t xml:space="preserve">the beneficiaries </w:t>
      </w:r>
      <w:r w:rsidRPr="00B23211">
        <w:rPr>
          <w:color w:val="000000" w:themeColor="text1"/>
          <w:spacing w:val="-3"/>
          <w:sz w:val="24"/>
          <w:szCs w:val="24"/>
        </w:rPr>
        <w:t>wi</w:t>
      </w:r>
      <w:r w:rsidRPr="00B23211">
        <w:rPr>
          <w:color w:val="000000" w:themeColor="text1"/>
          <w:spacing w:val="-2"/>
          <w:sz w:val="24"/>
          <w:szCs w:val="24"/>
        </w:rPr>
        <w:t xml:space="preserve">th </w:t>
      </w:r>
      <w:r w:rsidRPr="00B23211">
        <w:rPr>
          <w:color w:val="000000" w:themeColor="text1"/>
          <w:sz w:val="24"/>
          <w:szCs w:val="24"/>
        </w:rPr>
        <w:t xml:space="preserve">fifteen percent or more </w:t>
      </w:r>
      <w:r w:rsidRPr="00B23211">
        <w:rPr>
          <w:color w:val="000000" w:themeColor="text1"/>
          <w:sz w:val="24"/>
          <w:szCs w:val="24"/>
        </w:rPr>
        <w:lastRenderedPageBreak/>
        <w:t xml:space="preserve">interest </w:t>
      </w:r>
      <w:r w:rsidRPr="00B23211">
        <w:rPr>
          <w:color w:val="000000" w:themeColor="text1"/>
          <w:spacing w:val="-9"/>
          <w:sz w:val="24"/>
          <w:szCs w:val="24"/>
        </w:rPr>
        <w:t>i</w:t>
      </w:r>
      <w:r w:rsidRPr="00B23211">
        <w:rPr>
          <w:color w:val="000000" w:themeColor="text1"/>
          <w:spacing w:val="-11"/>
          <w:sz w:val="24"/>
          <w:szCs w:val="24"/>
        </w:rPr>
        <w:t xml:space="preserve">n </w:t>
      </w:r>
      <w:r w:rsidRPr="00B23211">
        <w:rPr>
          <w:color w:val="000000" w:themeColor="text1"/>
          <w:sz w:val="24"/>
          <w:szCs w:val="24"/>
        </w:rPr>
        <w:t xml:space="preserve">the trust and any other natural person exercising </w:t>
      </w:r>
      <w:r w:rsidRPr="00B23211">
        <w:rPr>
          <w:color w:val="000000" w:themeColor="text1"/>
          <w:spacing w:val="-1"/>
          <w:sz w:val="24"/>
          <w:szCs w:val="24"/>
        </w:rPr>
        <w:t xml:space="preserve">ultimate </w:t>
      </w:r>
      <w:r w:rsidRPr="00B23211">
        <w:rPr>
          <w:color w:val="000000" w:themeColor="text1"/>
          <w:sz w:val="24"/>
          <w:szCs w:val="24"/>
        </w:rPr>
        <w:t>effective control over the trust through a chain of control or ownership</w:t>
      </w:r>
      <w:r w:rsidRPr="00B23211">
        <w:rPr>
          <w:color w:val="000000" w:themeColor="text1"/>
          <w:spacing w:val="-37"/>
          <w:sz w:val="24"/>
          <w:szCs w:val="24"/>
        </w:rPr>
        <w:t>.</w:t>
      </w:r>
    </w:p>
    <w:p w14:paraId="6A283BCC" w14:textId="5D12709D" w:rsidR="00586A7A" w:rsidRPr="00B23211" w:rsidRDefault="00586A7A" w:rsidP="00B23211">
      <w:pPr>
        <w:pStyle w:val="ListParagraph"/>
        <w:widowControl w:val="0"/>
        <w:numPr>
          <w:ilvl w:val="0"/>
          <w:numId w:val="8"/>
        </w:numPr>
        <w:ind w:right="18" w:hanging="467"/>
        <w:jc w:val="both"/>
        <w:rPr>
          <w:rFonts w:eastAsia="Arial"/>
          <w:color w:val="000000" w:themeColor="text1"/>
          <w:sz w:val="24"/>
          <w:szCs w:val="24"/>
        </w:rPr>
      </w:pPr>
      <w:r w:rsidRPr="00B23211">
        <w:rPr>
          <w:color w:val="000000" w:themeColor="text1"/>
          <w:position w:val="1"/>
          <w:sz w:val="24"/>
          <w:szCs w:val="24"/>
        </w:rPr>
        <w:t>An Agent is a person employed to do any act for anothe</w:t>
      </w:r>
      <w:r w:rsidR="006A7D22" w:rsidRPr="00B23211">
        <w:rPr>
          <w:color w:val="000000" w:themeColor="text1"/>
          <w:spacing w:val="29"/>
          <w:position w:val="1"/>
          <w:sz w:val="24"/>
          <w:szCs w:val="24"/>
        </w:rPr>
        <w:t>r</w:t>
      </w:r>
      <w:r w:rsidRPr="00B23211">
        <w:rPr>
          <w:color w:val="000000" w:themeColor="text1"/>
          <w:position w:val="1"/>
          <w:sz w:val="24"/>
          <w:szCs w:val="24"/>
        </w:rPr>
        <w:t>,</w:t>
      </w:r>
      <w:r w:rsidR="006A7D22" w:rsidRPr="00B23211">
        <w:rPr>
          <w:color w:val="000000" w:themeColor="text1"/>
          <w:position w:val="1"/>
          <w:sz w:val="24"/>
          <w:szCs w:val="24"/>
        </w:rPr>
        <w:t xml:space="preserve"> </w:t>
      </w:r>
      <w:r w:rsidRPr="00B23211">
        <w:rPr>
          <w:color w:val="000000" w:themeColor="text1"/>
          <w:position w:val="1"/>
          <w:sz w:val="24"/>
          <w:szCs w:val="24"/>
        </w:rPr>
        <w:t xml:space="preserve">or to represent </w:t>
      </w:r>
      <w:r w:rsidRPr="00B23211">
        <w:rPr>
          <w:color w:val="000000" w:themeColor="text1"/>
          <w:sz w:val="24"/>
          <w:szCs w:val="24"/>
        </w:rPr>
        <w:t xml:space="preserve">another </w:t>
      </w:r>
      <w:r w:rsidRPr="00B23211">
        <w:rPr>
          <w:color w:val="000000" w:themeColor="text1"/>
          <w:spacing w:val="-10"/>
          <w:sz w:val="24"/>
          <w:szCs w:val="24"/>
        </w:rPr>
        <w:t>i</w:t>
      </w:r>
      <w:r w:rsidRPr="00B23211">
        <w:rPr>
          <w:color w:val="000000" w:themeColor="text1"/>
          <w:spacing w:val="-15"/>
          <w:sz w:val="24"/>
          <w:szCs w:val="24"/>
        </w:rPr>
        <w:t xml:space="preserve">n </w:t>
      </w:r>
      <w:r w:rsidRPr="00B23211">
        <w:rPr>
          <w:color w:val="000000" w:themeColor="text1"/>
          <w:sz w:val="24"/>
          <w:szCs w:val="24"/>
        </w:rPr>
        <w:t xml:space="preserve">dealings with </w:t>
      </w:r>
      <w:r w:rsidRPr="00B23211">
        <w:rPr>
          <w:color w:val="000000" w:themeColor="text1"/>
          <w:spacing w:val="1"/>
          <w:sz w:val="24"/>
          <w:szCs w:val="24"/>
        </w:rPr>
        <w:t xml:space="preserve">third </w:t>
      </w:r>
      <w:r w:rsidRPr="00B23211">
        <w:rPr>
          <w:color w:val="000000" w:themeColor="text1"/>
          <w:sz w:val="24"/>
          <w:szCs w:val="24"/>
        </w:rPr>
        <w:t>person.</w:t>
      </w:r>
    </w:p>
    <w:p w14:paraId="1A401001" w14:textId="29D501D5" w:rsidR="000D5565" w:rsidRPr="00B23211" w:rsidRDefault="00586A7A" w:rsidP="00B23211">
      <w:pPr>
        <w:pStyle w:val="ListParagraph"/>
        <w:widowControl w:val="0"/>
        <w:numPr>
          <w:ilvl w:val="0"/>
          <w:numId w:val="8"/>
        </w:numPr>
        <w:ind w:left="827" w:right="18"/>
        <w:jc w:val="both"/>
        <w:rPr>
          <w:rFonts w:eastAsia="Arial"/>
          <w:color w:val="000000" w:themeColor="text1"/>
          <w:sz w:val="24"/>
          <w:szCs w:val="24"/>
        </w:rPr>
      </w:pPr>
      <w:r w:rsidRPr="00B23211">
        <w:rPr>
          <w:color w:val="000000" w:themeColor="text1"/>
          <w:w w:val="105"/>
          <w:sz w:val="24"/>
          <w:szCs w:val="24"/>
        </w:rPr>
        <w:t xml:space="preserve">The successful bidder shall not be allowed to </w:t>
      </w:r>
      <w:r w:rsidRPr="00B23211">
        <w:rPr>
          <w:color w:val="000000" w:themeColor="text1"/>
          <w:spacing w:val="-1"/>
          <w:w w:val="105"/>
          <w:sz w:val="24"/>
          <w:szCs w:val="24"/>
        </w:rPr>
        <w:t>su</w:t>
      </w:r>
      <w:r w:rsidRPr="00B23211">
        <w:rPr>
          <w:color w:val="000000" w:themeColor="text1"/>
          <w:spacing w:val="-2"/>
          <w:w w:val="105"/>
          <w:sz w:val="24"/>
          <w:szCs w:val="24"/>
        </w:rPr>
        <w:t xml:space="preserve">b-contract </w:t>
      </w:r>
      <w:r w:rsidRPr="00B23211">
        <w:rPr>
          <w:color w:val="000000" w:themeColor="text1"/>
          <w:w w:val="105"/>
          <w:sz w:val="24"/>
          <w:szCs w:val="24"/>
        </w:rPr>
        <w:t>works to any contractor from a country wh</w:t>
      </w:r>
      <w:r w:rsidRPr="00B23211">
        <w:rPr>
          <w:color w:val="000000" w:themeColor="text1"/>
          <w:spacing w:val="3"/>
          <w:w w:val="105"/>
          <w:sz w:val="24"/>
          <w:szCs w:val="24"/>
        </w:rPr>
        <w:t>i</w:t>
      </w:r>
      <w:r w:rsidRPr="00B23211">
        <w:rPr>
          <w:color w:val="000000" w:themeColor="text1"/>
          <w:w w:val="105"/>
          <w:sz w:val="24"/>
          <w:szCs w:val="24"/>
        </w:rPr>
        <w:t xml:space="preserve">ch shares a </w:t>
      </w:r>
      <w:r w:rsidRPr="00B23211">
        <w:rPr>
          <w:color w:val="000000" w:themeColor="text1"/>
          <w:spacing w:val="-21"/>
          <w:w w:val="105"/>
          <w:sz w:val="24"/>
          <w:szCs w:val="24"/>
        </w:rPr>
        <w:t>l</w:t>
      </w:r>
      <w:r w:rsidRPr="00B23211">
        <w:rPr>
          <w:color w:val="000000" w:themeColor="text1"/>
          <w:w w:val="105"/>
          <w:sz w:val="24"/>
          <w:szCs w:val="24"/>
        </w:rPr>
        <w:t>and border w</w:t>
      </w:r>
      <w:r w:rsidRPr="00B23211">
        <w:rPr>
          <w:color w:val="000000" w:themeColor="text1"/>
          <w:spacing w:val="-7"/>
          <w:w w:val="105"/>
          <w:sz w:val="24"/>
          <w:szCs w:val="24"/>
        </w:rPr>
        <w:t>i</w:t>
      </w:r>
      <w:r w:rsidRPr="00B23211">
        <w:rPr>
          <w:color w:val="000000" w:themeColor="text1"/>
          <w:w w:val="105"/>
          <w:sz w:val="24"/>
          <w:szCs w:val="24"/>
        </w:rPr>
        <w:t xml:space="preserve">th </w:t>
      </w:r>
      <w:r w:rsidRPr="00B23211">
        <w:rPr>
          <w:color w:val="000000" w:themeColor="text1"/>
          <w:spacing w:val="-20"/>
          <w:w w:val="105"/>
          <w:sz w:val="24"/>
          <w:szCs w:val="24"/>
        </w:rPr>
        <w:t>I</w:t>
      </w:r>
      <w:r w:rsidRPr="00B23211">
        <w:rPr>
          <w:color w:val="000000" w:themeColor="text1"/>
          <w:w w:val="105"/>
          <w:sz w:val="24"/>
          <w:szCs w:val="24"/>
        </w:rPr>
        <w:t>ndia un</w:t>
      </w:r>
      <w:r w:rsidRPr="00B23211">
        <w:rPr>
          <w:color w:val="000000" w:themeColor="text1"/>
          <w:spacing w:val="-14"/>
          <w:w w:val="105"/>
          <w:sz w:val="24"/>
          <w:szCs w:val="24"/>
        </w:rPr>
        <w:t>l</w:t>
      </w:r>
      <w:r w:rsidRPr="00B23211">
        <w:rPr>
          <w:color w:val="000000" w:themeColor="text1"/>
          <w:w w:val="105"/>
          <w:sz w:val="24"/>
          <w:szCs w:val="24"/>
        </w:rPr>
        <w:t xml:space="preserve">ess </w:t>
      </w:r>
      <w:r w:rsidRPr="00B23211">
        <w:rPr>
          <w:color w:val="000000" w:themeColor="text1"/>
          <w:spacing w:val="5"/>
          <w:w w:val="105"/>
          <w:sz w:val="24"/>
          <w:szCs w:val="24"/>
        </w:rPr>
        <w:t xml:space="preserve">such </w:t>
      </w:r>
      <w:r w:rsidRPr="00B23211">
        <w:rPr>
          <w:color w:val="000000" w:themeColor="text1"/>
          <w:w w:val="105"/>
          <w:sz w:val="24"/>
          <w:szCs w:val="24"/>
        </w:rPr>
        <w:t xml:space="preserve">contractor </w:t>
      </w:r>
      <w:r w:rsidRPr="00B23211">
        <w:rPr>
          <w:color w:val="000000" w:themeColor="text1"/>
          <w:spacing w:val="19"/>
          <w:w w:val="105"/>
          <w:sz w:val="24"/>
          <w:szCs w:val="24"/>
        </w:rPr>
        <w:t xml:space="preserve">is </w:t>
      </w:r>
      <w:r w:rsidRPr="00B23211">
        <w:rPr>
          <w:color w:val="000000" w:themeColor="text1"/>
          <w:w w:val="105"/>
          <w:sz w:val="24"/>
          <w:szCs w:val="24"/>
        </w:rPr>
        <w:t>registered w</w:t>
      </w:r>
      <w:r w:rsidRPr="00B23211">
        <w:rPr>
          <w:color w:val="000000" w:themeColor="text1"/>
          <w:spacing w:val="-7"/>
          <w:w w:val="105"/>
          <w:sz w:val="24"/>
          <w:szCs w:val="24"/>
        </w:rPr>
        <w:t>i</w:t>
      </w:r>
      <w:r w:rsidRPr="00B23211">
        <w:rPr>
          <w:color w:val="000000" w:themeColor="text1"/>
          <w:w w:val="105"/>
          <w:sz w:val="24"/>
          <w:szCs w:val="24"/>
        </w:rPr>
        <w:t xml:space="preserve">th the </w:t>
      </w:r>
      <w:r w:rsidRPr="00B23211">
        <w:rPr>
          <w:color w:val="000000" w:themeColor="text1"/>
          <w:spacing w:val="14"/>
          <w:w w:val="105"/>
          <w:sz w:val="24"/>
          <w:szCs w:val="24"/>
        </w:rPr>
        <w:t>Competent</w:t>
      </w:r>
      <w:r w:rsidR="001066E5" w:rsidRPr="00B23211">
        <w:rPr>
          <w:color w:val="000000" w:themeColor="text1"/>
          <w:spacing w:val="14"/>
          <w:w w:val="105"/>
          <w:sz w:val="24"/>
          <w:szCs w:val="24"/>
        </w:rPr>
        <w:t xml:space="preserve"> </w:t>
      </w:r>
      <w:r w:rsidRPr="00B23211">
        <w:rPr>
          <w:color w:val="000000" w:themeColor="text1"/>
          <w:w w:val="105"/>
          <w:sz w:val="24"/>
          <w:szCs w:val="24"/>
        </w:rPr>
        <w:t>Author</w:t>
      </w:r>
      <w:r w:rsidRPr="00B23211">
        <w:rPr>
          <w:color w:val="000000" w:themeColor="text1"/>
          <w:spacing w:val="3"/>
          <w:w w:val="105"/>
          <w:sz w:val="24"/>
          <w:szCs w:val="24"/>
        </w:rPr>
        <w:t>i</w:t>
      </w:r>
      <w:r w:rsidRPr="00B23211">
        <w:rPr>
          <w:color w:val="000000" w:themeColor="text1"/>
          <w:w w:val="105"/>
          <w:sz w:val="24"/>
          <w:szCs w:val="24"/>
        </w:rPr>
        <w:t>t</w:t>
      </w:r>
      <w:r w:rsidRPr="00B23211">
        <w:rPr>
          <w:color w:val="000000" w:themeColor="text1"/>
          <w:spacing w:val="17"/>
          <w:w w:val="105"/>
          <w:sz w:val="24"/>
          <w:szCs w:val="24"/>
        </w:rPr>
        <w:t>y of the Government of India</w:t>
      </w:r>
      <w:r w:rsidR="008274F4" w:rsidRPr="00B23211">
        <w:rPr>
          <w:color w:val="000000" w:themeColor="text1"/>
          <w:spacing w:val="17"/>
          <w:w w:val="105"/>
          <w:sz w:val="24"/>
          <w:szCs w:val="24"/>
        </w:rPr>
        <w:t>.</w:t>
      </w:r>
    </w:p>
    <w:p w14:paraId="319A32B7" w14:textId="77777777" w:rsidR="000D5565" w:rsidRPr="00BE6E83" w:rsidRDefault="000D5565" w:rsidP="00081181">
      <w:pPr>
        <w:pStyle w:val="ListParagraph"/>
        <w:ind w:left="0"/>
        <w:jc w:val="both"/>
        <w:rPr>
          <w:sz w:val="24"/>
          <w:szCs w:val="24"/>
        </w:rPr>
      </w:pPr>
    </w:p>
    <w:p w14:paraId="4D811149" w14:textId="1AFC2CD1" w:rsidR="00A33E3E" w:rsidRPr="00810B98" w:rsidRDefault="00810B98" w:rsidP="00081181">
      <w:pPr>
        <w:pStyle w:val="ListParagraph"/>
        <w:numPr>
          <w:ilvl w:val="1"/>
          <w:numId w:val="23"/>
        </w:numPr>
        <w:ind w:left="0" w:firstLine="0"/>
        <w:jc w:val="both"/>
        <w:rPr>
          <w:sz w:val="24"/>
          <w:szCs w:val="24"/>
        </w:rPr>
      </w:pPr>
      <w:r>
        <w:rPr>
          <w:sz w:val="24"/>
          <w:szCs w:val="24"/>
        </w:rPr>
        <w:t xml:space="preserve"> </w:t>
      </w:r>
      <w:r w:rsidR="00A33E3E" w:rsidRPr="00810B98">
        <w:rPr>
          <w:sz w:val="24"/>
          <w:szCs w:val="24"/>
        </w:rPr>
        <w:t xml:space="preserve">Tenderers should quote their rates both in figures and in words. The Schedule of Quantities </w:t>
      </w:r>
      <w:r w:rsidR="000D5565" w:rsidRPr="00810B98">
        <w:rPr>
          <w:sz w:val="24"/>
          <w:szCs w:val="24"/>
        </w:rPr>
        <w:t xml:space="preserve">  </w:t>
      </w:r>
      <w:r w:rsidR="00A33E3E" w:rsidRPr="00810B98">
        <w:rPr>
          <w:sz w:val="24"/>
          <w:szCs w:val="24"/>
        </w:rPr>
        <w:t>must be fully priced and the total of each page along with carried over figures of the previous page shall be given in ink and signed by the tenderer.  No blank space shall be left. Tenders with rates quoted in any other form, other than the prescribed Schedule of Quantities, are liable to be rejected.</w:t>
      </w:r>
    </w:p>
    <w:p w14:paraId="2AA99806" w14:textId="77777777" w:rsidR="000D5565" w:rsidRPr="000D5565" w:rsidRDefault="000D5565" w:rsidP="00081181">
      <w:pPr>
        <w:pStyle w:val="ListParagraph"/>
        <w:ind w:left="0"/>
        <w:jc w:val="both"/>
        <w:rPr>
          <w:sz w:val="24"/>
          <w:szCs w:val="24"/>
        </w:rPr>
      </w:pPr>
    </w:p>
    <w:p w14:paraId="4CF4BDB9" w14:textId="50D25B8D" w:rsidR="00A33E3E" w:rsidRDefault="000D5565" w:rsidP="00081181">
      <w:pPr>
        <w:pStyle w:val="ListParagraph"/>
        <w:numPr>
          <w:ilvl w:val="1"/>
          <w:numId w:val="23"/>
        </w:numPr>
        <w:ind w:left="0" w:firstLine="0"/>
        <w:jc w:val="both"/>
        <w:rPr>
          <w:sz w:val="24"/>
          <w:szCs w:val="24"/>
        </w:rPr>
      </w:pPr>
      <w:r>
        <w:rPr>
          <w:sz w:val="24"/>
          <w:szCs w:val="24"/>
        </w:rPr>
        <w:t xml:space="preserve"> </w:t>
      </w:r>
      <w:r w:rsidR="00A33E3E" w:rsidRPr="000D5565">
        <w:rPr>
          <w:sz w:val="24"/>
          <w:szCs w:val="24"/>
        </w:rPr>
        <w:t>Tenders not properly filled, mutilated, with incorrect calculations or generally not complying with the conditions are liable to be rejected</w:t>
      </w:r>
      <w:r w:rsidR="004B276D" w:rsidRPr="000D5565">
        <w:rPr>
          <w:sz w:val="24"/>
          <w:szCs w:val="24"/>
        </w:rPr>
        <w:t>.</w:t>
      </w:r>
    </w:p>
    <w:p w14:paraId="32EB22BF" w14:textId="77777777" w:rsidR="000B7325" w:rsidRPr="000B7325" w:rsidRDefault="000B7325" w:rsidP="00081181">
      <w:pPr>
        <w:pStyle w:val="ListParagraph"/>
        <w:ind w:left="0"/>
        <w:jc w:val="both"/>
        <w:rPr>
          <w:sz w:val="24"/>
          <w:szCs w:val="24"/>
        </w:rPr>
      </w:pPr>
    </w:p>
    <w:p w14:paraId="555A5240" w14:textId="02E8F281" w:rsidR="000E3183" w:rsidRPr="00E90325" w:rsidRDefault="000E3183" w:rsidP="00081181">
      <w:pPr>
        <w:numPr>
          <w:ilvl w:val="1"/>
          <w:numId w:val="23"/>
        </w:numPr>
        <w:ind w:left="0" w:firstLine="0"/>
        <w:jc w:val="both"/>
        <w:rPr>
          <w:color w:val="FF0000"/>
          <w:sz w:val="18"/>
          <w:szCs w:val="18"/>
        </w:rPr>
      </w:pPr>
      <w:r w:rsidRPr="00E90325">
        <w:rPr>
          <w:color w:val="FF0000"/>
          <w:sz w:val="18"/>
          <w:szCs w:val="18"/>
        </w:rPr>
        <w:t xml:space="preserve"> </w:t>
      </w:r>
      <w:r w:rsidRPr="00E90325">
        <w:rPr>
          <w:rFonts w:eastAsiaTheme="minorHAnsi"/>
          <w:b/>
          <w:bCs/>
          <w:sz w:val="24"/>
          <w:szCs w:val="24"/>
          <w:lang w:val="en-US"/>
        </w:rPr>
        <w:t>SUBMISSION OF THE TECHNICAL BID:</w:t>
      </w:r>
    </w:p>
    <w:p w14:paraId="7E1E70A4" w14:textId="489C06BD" w:rsidR="00354304" w:rsidRPr="00354304" w:rsidRDefault="000E3183" w:rsidP="00081181">
      <w:pPr>
        <w:numPr>
          <w:ilvl w:val="0"/>
          <w:numId w:val="7"/>
        </w:numPr>
        <w:spacing w:before="240" w:line="276" w:lineRule="auto"/>
        <w:ind w:left="0" w:firstLine="0"/>
        <w:jc w:val="both"/>
        <w:rPr>
          <w:rFonts w:eastAsiaTheme="minorHAnsi"/>
          <w:sz w:val="24"/>
          <w:szCs w:val="24"/>
          <w:lang w:val="en-US"/>
        </w:rPr>
      </w:pPr>
      <w:r w:rsidRPr="00E90325">
        <w:rPr>
          <w:rFonts w:eastAsiaTheme="minorHAnsi"/>
          <w:sz w:val="24"/>
          <w:szCs w:val="24"/>
          <w:lang w:val="en-US"/>
        </w:rPr>
        <w:t xml:space="preserve">All bids should be done through Ministry of Education’s online procurement portal at </w:t>
      </w:r>
      <w:hyperlink r:id="rId11" w:history="1">
        <w:r w:rsidR="009C4A82" w:rsidRPr="00A614C2">
          <w:rPr>
            <w:rStyle w:val="Hyperlink"/>
            <w:rFonts w:eastAsiaTheme="minorHAnsi"/>
            <w:sz w:val="24"/>
            <w:szCs w:val="24"/>
            <w:lang w:val="en-US"/>
          </w:rPr>
          <w:t>https://mhrd.ewizard.in</w:t>
        </w:r>
      </w:hyperlink>
    </w:p>
    <w:p w14:paraId="051232ED" w14:textId="70D43611" w:rsidR="000E3183" w:rsidRDefault="000E3183" w:rsidP="00081181">
      <w:pPr>
        <w:spacing w:line="276" w:lineRule="auto"/>
        <w:jc w:val="both"/>
        <w:rPr>
          <w:rFonts w:eastAsiaTheme="minorHAnsi"/>
          <w:sz w:val="24"/>
          <w:szCs w:val="24"/>
          <w:lang w:val="en-US"/>
        </w:rPr>
      </w:pPr>
      <w:r w:rsidRPr="00E90325">
        <w:rPr>
          <w:rFonts w:eastAsiaTheme="minorHAnsi"/>
          <w:sz w:val="24"/>
          <w:szCs w:val="24"/>
          <w:lang w:val="en-US"/>
        </w:rPr>
        <w:t xml:space="preserve"> </w:t>
      </w:r>
    </w:p>
    <w:p w14:paraId="241C5CAA" w14:textId="55D0FC5F" w:rsidR="00C9438D" w:rsidRPr="009C4A82" w:rsidRDefault="009C4A82" w:rsidP="00081181">
      <w:pPr>
        <w:numPr>
          <w:ilvl w:val="0"/>
          <w:numId w:val="7"/>
        </w:numPr>
        <w:spacing w:line="276" w:lineRule="auto"/>
        <w:ind w:left="0" w:firstLine="0"/>
        <w:jc w:val="both"/>
        <w:rPr>
          <w:rFonts w:eastAsiaTheme="minorHAnsi"/>
          <w:sz w:val="24"/>
          <w:szCs w:val="24"/>
          <w:lang w:val="en-US"/>
        </w:rPr>
      </w:pPr>
      <w:r w:rsidRPr="009C4A82">
        <w:rPr>
          <w:rFonts w:eastAsiaTheme="minorHAnsi"/>
          <w:sz w:val="24"/>
          <w:szCs w:val="24"/>
          <w:lang w:val="en-US"/>
        </w:rPr>
        <w:t>All bids should be done through Ministry of Education’s online procurement po</w:t>
      </w:r>
      <w:r w:rsidR="00B23211">
        <w:rPr>
          <w:rFonts w:eastAsiaTheme="minorHAnsi"/>
          <w:sz w:val="24"/>
          <w:szCs w:val="24"/>
          <w:lang w:val="en-US"/>
        </w:rPr>
        <w:t>rtal at https://mhrd.ewizard.in</w:t>
      </w:r>
      <w:r w:rsidRPr="009C4A82">
        <w:rPr>
          <w:rFonts w:eastAsiaTheme="minorHAnsi"/>
          <w:sz w:val="24"/>
          <w:szCs w:val="24"/>
          <w:lang w:val="en-US"/>
        </w:rPr>
        <w:t xml:space="preserve">. Last date for submission is </w:t>
      </w:r>
      <w:r w:rsidR="00B23211">
        <w:rPr>
          <w:rFonts w:eastAsiaTheme="minorHAnsi"/>
          <w:sz w:val="24"/>
          <w:szCs w:val="24"/>
          <w:lang w:val="en-US"/>
        </w:rPr>
        <w:t>09.03.2026</w:t>
      </w:r>
      <w:r w:rsidRPr="009C4A82">
        <w:rPr>
          <w:rFonts w:eastAsiaTheme="minorHAnsi"/>
          <w:sz w:val="24"/>
          <w:szCs w:val="24"/>
          <w:lang w:val="en-US"/>
        </w:rPr>
        <w:t xml:space="preserve"> up to 3.00PM. The bidder shall also submit the whole tender document digitally signed by the Authorized Signatory of the firm to confirm the acceptance of all the terms &amp; conditions in the tender document. The relevant columns in the excel files in the tender </w:t>
      </w:r>
      <w:r w:rsidR="00B23211">
        <w:rPr>
          <w:rFonts w:eastAsiaTheme="minorHAnsi"/>
          <w:sz w:val="24"/>
          <w:szCs w:val="24"/>
          <w:lang w:val="en-US"/>
        </w:rPr>
        <w:t>document (Annexures- I to IV</w:t>
      </w:r>
      <w:r w:rsidRPr="009C4A82">
        <w:rPr>
          <w:rFonts w:eastAsiaTheme="minorHAnsi"/>
          <w:sz w:val="24"/>
          <w:szCs w:val="24"/>
          <w:lang w:val="en-US"/>
        </w:rPr>
        <w:t>) shall also be filled up and submitted by the bidder without fail. Every Tender should be accompanied by a forwarding/ covering letter in which the Tenderer should clearly mention the details of documents/ certificates attached and all such documents/ certificates should be serially numbered from first page to last page duly initiated by the tenderer. The tender is liable to be rejected if all the documents are not attached as per the tender conditions.</w:t>
      </w:r>
      <w:r w:rsidR="000E3183" w:rsidRPr="009C4A82">
        <w:rPr>
          <w:rFonts w:eastAsiaTheme="minorHAnsi"/>
          <w:sz w:val="24"/>
          <w:szCs w:val="24"/>
          <w:lang w:val="en-US"/>
        </w:rPr>
        <w:t xml:space="preserve"> </w:t>
      </w:r>
    </w:p>
    <w:p w14:paraId="58499A0C" w14:textId="77777777" w:rsidR="004F1BDD" w:rsidRPr="00C9438D" w:rsidRDefault="00E25C6F" w:rsidP="00081181">
      <w:pPr>
        <w:numPr>
          <w:ilvl w:val="0"/>
          <w:numId w:val="7"/>
        </w:numPr>
        <w:spacing w:line="276" w:lineRule="auto"/>
        <w:ind w:left="0" w:firstLine="0"/>
        <w:jc w:val="both"/>
        <w:rPr>
          <w:b/>
          <w:sz w:val="24"/>
          <w:szCs w:val="24"/>
        </w:rPr>
      </w:pPr>
      <w:r w:rsidRPr="00C9438D">
        <w:rPr>
          <w:b/>
          <w:sz w:val="24"/>
          <w:szCs w:val="24"/>
        </w:rPr>
        <w:t>Queries:</w:t>
      </w:r>
      <w:r w:rsidR="008957C9" w:rsidRPr="00C9438D">
        <w:rPr>
          <w:b/>
          <w:sz w:val="24"/>
          <w:szCs w:val="24"/>
        </w:rPr>
        <w:t xml:space="preserve"> </w:t>
      </w:r>
    </w:p>
    <w:p w14:paraId="68570936" w14:textId="3C2E37DD" w:rsidR="00A33E3E" w:rsidRDefault="00E25C6F" w:rsidP="00081181">
      <w:pPr>
        <w:spacing w:line="276" w:lineRule="auto"/>
        <w:jc w:val="both"/>
        <w:rPr>
          <w:sz w:val="24"/>
          <w:szCs w:val="24"/>
        </w:rPr>
      </w:pPr>
      <w:r w:rsidRPr="004F1BDD">
        <w:rPr>
          <w:sz w:val="24"/>
          <w:szCs w:val="24"/>
        </w:rPr>
        <w:t>Interested bidders can send their queries</w:t>
      </w:r>
      <w:r w:rsidR="000E3183" w:rsidRPr="004F1BDD">
        <w:rPr>
          <w:sz w:val="24"/>
          <w:szCs w:val="24"/>
        </w:rPr>
        <w:t xml:space="preserve"> related to the work through e-mail (contact email addresses are: </w:t>
      </w:r>
      <w:hyperlink r:id="rId12" w:history="1">
        <w:r w:rsidR="000E3183" w:rsidRPr="004F1BDD">
          <w:rPr>
            <w:rStyle w:val="Hyperlink"/>
            <w:sz w:val="24"/>
            <w:szCs w:val="24"/>
          </w:rPr>
          <w:t>aeee@iimk.ac.in</w:t>
        </w:r>
      </w:hyperlink>
      <w:r w:rsidR="000E3183" w:rsidRPr="004F1BDD">
        <w:rPr>
          <w:sz w:val="24"/>
          <w:szCs w:val="24"/>
        </w:rPr>
        <w:t xml:space="preserve"> , </w:t>
      </w:r>
      <w:hyperlink r:id="rId13" w:history="1">
        <w:r w:rsidR="004B276D" w:rsidRPr="0078646C">
          <w:rPr>
            <w:rStyle w:val="Hyperlink"/>
            <w:sz w:val="24"/>
            <w:szCs w:val="24"/>
          </w:rPr>
          <w:t>aeelect@iimk.ac.in</w:t>
        </w:r>
      </w:hyperlink>
      <w:r w:rsidR="008957C9" w:rsidRPr="004F1BDD">
        <w:rPr>
          <w:sz w:val="24"/>
          <w:szCs w:val="24"/>
        </w:rPr>
        <w:t xml:space="preserve"> </w:t>
      </w:r>
      <w:r w:rsidR="000E3183" w:rsidRPr="004F1BDD">
        <w:rPr>
          <w:sz w:val="24"/>
          <w:szCs w:val="24"/>
        </w:rPr>
        <w:t>)</w:t>
      </w:r>
      <w:r w:rsidR="008957C9" w:rsidRPr="004F1BDD">
        <w:rPr>
          <w:sz w:val="24"/>
          <w:szCs w:val="24"/>
        </w:rPr>
        <w:t xml:space="preserve"> so as to receive the queries at the said e</w:t>
      </w:r>
      <w:r w:rsidR="00CD35F3">
        <w:rPr>
          <w:sz w:val="24"/>
          <w:szCs w:val="24"/>
        </w:rPr>
        <w:t xml:space="preserve">mail addresses not </w:t>
      </w:r>
      <w:r w:rsidR="00CD35F3" w:rsidRPr="00B045B1">
        <w:rPr>
          <w:sz w:val="24"/>
          <w:szCs w:val="24"/>
        </w:rPr>
        <w:t xml:space="preserve">later than </w:t>
      </w:r>
      <w:r w:rsidR="00B23211">
        <w:rPr>
          <w:sz w:val="24"/>
          <w:szCs w:val="24"/>
        </w:rPr>
        <w:t>27.02.2026</w:t>
      </w:r>
      <w:r w:rsidR="00CD35F3" w:rsidRPr="00B045B1">
        <w:rPr>
          <w:sz w:val="24"/>
          <w:szCs w:val="24"/>
        </w:rPr>
        <w:t xml:space="preserve"> up</w:t>
      </w:r>
      <w:r w:rsidR="006C1897" w:rsidRPr="00B045B1">
        <w:rPr>
          <w:sz w:val="24"/>
          <w:szCs w:val="24"/>
        </w:rPr>
        <w:t xml:space="preserve"> </w:t>
      </w:r>
      <w:r w:rsidR="00CD35F3" w:rsidRPr="00B045B1">
        <w:rPr>
          <w:sz w:val="24"/>
          <w:szCs w:val="24"/>
        </w:rPr>
        <w:t xml:space="preserve">to </w:t>
      </w:r>
      <w:r w:rsidR="00907A56">
        <w:rPr>
          <w:sz w:val="24"/>
          <w:szCs w:val="24"/>
        </w:rPr>
        <w:t>5</w:t>
      </w:r>
      <w:r w:rsidR="00CD35F3" w:rsidRPr="00B045B1">
        <w:rPr>
          <w:sz w:val="24"/>
          <w:szCs w:val="24"/>
        </w:rPr>
        <w:t>PM</w:t>
      </w:r>
      <w:r w:rsidR="008957C9" w:rsidRPr="00B045B1">
        <w:rPr>
          <w:sz w:val="24"/>
          <w:szCs w:val="24"/>
        </w:rPr>
        <w:t xml:space="preserve">. The answers for above queries will be uploaded in the website of the Institute Website: </w:t>
      </w:r>
      <w:hyperlink r:id="rId14" w:history="1">
        <w:r w:rsidR="008957C9" w:rsidRPr="00B045B1">
          <w:rPr>
            <w:rStyle w:val="Hyperlink"/>
            <w:sz w:val="24"/>
            <w:szCs w:val="24"/>
          </w:rPr>
          <w:t>http://www.iimk.ac.in/announcements/tender.php</w:t>
        </w:r>
      </w:hyperlink>
      <w:r w:rsidR="008957C9" w:rsidRPr="00B045B1">
        <w:rPr>
          <w:sz w:val="24"/>
          <w:szCs w:val="24"/>
        </w:rPr>
        <w:t xml:space="preserve"> as well as the e-procurement portal </w:t>
      </w:r>
      <w:hyperlink r:id="rId15" w:history="1">
        <w:r w:rsidR="009C4A82" w:rsidRPr="00A614C2">
          <w:rPr>
            <w:rStyle w:val="Hyperlink"/>
            <w:i/>
            <w:sz w:val="24"/>
            <w:szCs w:val="24"/>
            <w:shd w:val="clear" w:color="auto" w:fill="FFFFFF"/>
          </w:rPr>
          <w:t>https://mhrd.ewizard.</w:t>
        </w:r>
      </w:hyperlink>
      <w:r w:rsidR="009C4A82">
        <w:rPr>
          <w:rStyle w:val="Hyperlink"/>
          <w:i/>
          <w:sz w:val="24"/>
          <w:szCs w:val="24"/>
          <w:shd w:val="clear" w:color="auto" w:fill="FFFFFF"/>
        </w:rPr>
        <w:t>in</w:t>
      </w:r>
      <w:r w:rsidR="008957C9" w:rsidRPr="00B045B1">
        <w:rPr>
          <w:rStyle w:val="Hyperlink"/>
          <w:i/>
          <w:sz w:val="24"/>
          <w:szCs w:val="24"/>
          <w:shd w:val="clear" w:color="auto" w:fill="FFFFFF"/>
        </w:rPr>
        <w:t xml:space="preserve"> </w:t>
      </w:r>
      <w:r w:rsidR="006C1897" w:rsidRPr="00B045B1">
        <w:rPr>
          <w:rStyle w:val="Hyperlink"/>
          <w:color w:val="auto"/>
          <w:sz w:val="24"/>
          <w:szCs w:val="24"/>
          <w:u w:val="none"/>
          <w:shd w:val="clear" w:color="auto" w:fill="FFFFFF"/>
        </w:rPr>
        <w:t xml:space="preserve">on </w:t>
      </w:r>
      <w:r w:rsidR="00B23211">
        <w:rPr>
          <w:rStyle w:val="Hyperlink"/>
          <w:color w:val="auto"/>
          <w:sz w:val="24"/>
          <w:szCs w:val="24"/>
          <w:u w:val="none"/>
          <w:shd w:val="clear" w:color="auto" w:fill="FFFFFF"/>
        </w:rPr>
        <w:t>02.03.2026</w:t>
      </w:r>
      <w:r w:rsidR="008957C9" w:rsidRPr="00B045B1">
        <w:rPr>
          <w:rStyle w:val="Hyperlink"/>
          <w:color w:val="auto"/>
          <w:sz w:val="24"/>
          <w:szCs w:val="24"/>
          <w:u w:val="none"/>
          <w:shd w:val="clear" w:color="auto" w:fill="FFFFFF"/>
        </w:rPr>
        <w:t xml:space="preserve"> Such</w:t>
      </w:r>
      <w:r w:rsidR="008957C9" w:rsidRPr="004F1BDD">
        <w:rPr>
          <w:rStyle w:val="Hyperlink"/>
          <w:color w:val="auto"/>
          <w:sz w:val="24"/>
          <w:szCs w:val="24"/>
          <w:u w:val="none"/>
          <w:shd w:val="clear" w:color="auto" w:fill="FFFFFF"/>
        </w:rPr>
        <w:t xml:space="preserve"> queries and answers shall form part of the tender</w:t>
      </w:r>
      <w:r w:rsidR="008957C9" w:rsidRPr="004F1BDD">
        <w:rPr>
          <w:sz w:val="24"/>
          <w:szCs w:val="24"/>
        </w:rPr>
        <w:t xml:space="preserve"> document and contract agreement. Queries raised beyond the stipulated date will not be entertained. </w:t>
      </w:r>
    </w:p>
    <w:p w14:paraId="54C6864C" w14:textId="65A4ADC7" w:rsidR="00810B98" w:rsidRPr="00810B98" w:rsidRDefault="000D5565" w:rsidP="00081181">
      <w:pPr>
        <w:pStyle w:val="ListParagraph"/>
        <w:numPr>
          <w:ilvl w:val="1"/>
          <w:numId w:val="23"/>
        </w:numPr>
        <w:ind w:left="0" w:firstLine="0"/>
        <w:jc w:val="both"/>
        <w:rPr>
          <w:sz w:val="24"/>
          <w:szCs w:val="24"/>
        </w:rPr>
      </w:pPr>
      <w:r>
        <w:rPr>
          <w:b/>
          <w:sz w:val="24"/>
          <w:szCs w:val="24"/>
        </w:rPr>
        <w:t xml:space="preserve"> </w:t>
      </w:r>
      <w:r w:rsidR="00A33E3E" w:rsidRPr="004F1BDD">
        <w:rPr>
          <w:b/>
          <w:sz w:val="24"/>
          <w:szCs w:val="24"/>
        </w:rPr>
        <w:t>Opening of Tenders</w:t>
      </w:r>
    </w:p>
    <w:p w14:paraId="5BEDED51" w14:textId="39EFC0A0" w:rsidR="009C1DB3" w:rsidRDefault="004F1BDD" w:rsidP="00081181">
      <w:pPr>
        <w:pStyle w:val="ListParagraph"/>
        <w:spacing w:line="276" w:lineRule="auto"/>
        <w:ind w:left="0"/>
        <w:jc w:val="both"/>
        <w:rPr>
          <w:sz w:val="24"/>
          <w:szCs w:val="24"/>
        </w:rPr>
      </w:pPr>
      <w:r>
        <w:rPr>
          <w:sz w:val="24"/>
          <w:szCs w:val="24"/>
        </w:rPr>
        <w:t xml:space="preserve"> </w:t>
      </w:r>
      <w:r w:rsidR="00471C37" w:rsidRPr="004F1BDD">
        <w:rPr>
          <w:sz w:val="24"/>
          <w:szCs w:val="24"/>
        </w:rPr>
        <w:t xml:space="preserve">The valid e-bids received through the e-Procurement portal before the deadline </w:t>
      </w:r>
      <w:r w:rsidR="00590E23">
        <w:rPr>
          <w:sz w:val="24"/>
          <w:szCs w:val="24"/>
        </w:rPr>
        <w:t>(</w:t>
      </w:r>
      <w:r w:rsidR="00B23211">
        <w:rPr>
          <w:sz w:val="24"/>
          <w:szCs w:val="24"/>
        </w:rPr>
        <w:t>09.03.2026</w:t>
      </w:r>
      <w:r w:rsidR="00590E23">
        <w:rPr>
          <w:sz w:val="24"/>
          <w:szCs w:val="24"/>
        </w:rPr>
        <w:t xml:space="preserve">at 03:00PM) </w:t>
      </w:r>
      <w:r w:rsidR="00471C37" w:rsidRPr="004F1BDD">
        <w:rPr>
          <w:sz w:val="24"/>
          <w:szCs w:val="24"/>
        </w:rPr>
        <w:t>will be open</w:t>
      </w:r>
      <w:r w:rsidR="00E25C6F" w:rsidRPr="004F1BDD">
        <w:rPr>
          <w:sz w:val="24"/>
          <w:szCs w:val="24"/>
        </w:rPr>
        <w:t>ed</w:t>
      </w:r>
      <w:r w:rsidR="00471C37" w:rsidRPr="004F1BDD">
        <w:rPr>
          <w:sz w:val="24"/>
          <w:szCs w:val="24"/>
        </w:rPr>
        <w:t xml:space="preserve"> at </w:t>
      </w:r>
      <w:r w:rsidR="00E25C6F" w:rsidRPr="004F1BDD">
        <w:rPr>
          <w:b/>
          <w:bCs/>
          <w:sz w:val="24"/>
          <w:szCs w:val="24"/>
        </w:rPr>
        <w:t>04</w:t>
      </w:r>
      <w:r w:rsidR="006C1897">
        <w:rPr>
          <w:b/>
          <w:bCs/>
          <w:sz w:val="24"/>
          <w:szCs w:val="24"/>
        </w:rPr>
        <w:t>:</w:t>
      </w:r>
      <w:r w:rsidR="004B276D">
        <w:rPr>
          <w:b/>
          <w:bCs/>
          <w:sz w:val="24"/>
          <w:szCs w:val="24"/>
        </w:rPr>
        <w:t>0</w:t>
      </w:r>
      <w:r w:rsidR="00471C37" w:rsidRPr="004F1BDD">
        <w:rPr>
          <w:b/>
          <w:bCs/>
          <w:sz w:val="24"/>
          <w:szCs w:val="24"/>
        </w:rPr>
        <w:t>0</w:t>
      </w:r>
      <w:r w:rsidR="00E25C6F" w:rsidRPr="004F1BDD">
        <w:rPr>
          <w:b/>
          <w:bCs/>
          <w:sz w:val="24"/>
          <w:szCs w:val="24"/>
        </w:rPr>
        <w:t xml:space="preserve"> PM</w:t>
      </w:r>
      <w:r w:rsidR="00471C37" w:rsidRPr="004F1BDD">
        <w:rPr>
          <w:b/>
          <w:bCs/>
          <w:sz w:val="24"/>
          <w:szCs w:val="24"/>
        </w:rPr>
        <w:t xml:space="preserve"> on </w:t>
      </w:r>
      <w:r w:rsidR="00B23211">
        <w:rPr>
          <w:b/>
          <w:bCs/>
          <w:sz w:val="24"/>
          <w:szCs w:val="24"/>
        </w:rPr>
        <w:t>09.03.2026</w:t>
      </w:r>
      <w:r w:rsidR="00471C37" w:rsidRPr="004F1BDD">
        <w:rPr>
          <w:b/>
          <w:bCs/>
          <w:sz w:val="24"/>
          <w:szCs w:val="24"/>
        </w:rPr>
        <w:t xml:space="preserve"> </w:t>
      </w:r>
      <w:r w:rsidR="00471C37" w:rsidRPr="004F1BDD">
        <w:rPr>
          <w:sz w:val="24"/>
          <w:szCs w:val="24"/>
        </w:rPr>
        <w:t xml:space="preserve">by representatives of IIMK and the bidders or their representatives they choose can be log into the e-procurement portal for getting the updates of the </w:t>
      </w:r>
      <w:r w:rsidR="00E25C6F" w:rsidRPr="004F1BDD">
        <w:rPr>
          <w:sz w:val="24"/>
          <w:szCs w:val="24"/>
        </w:rPr>
        <w:t>tender</w:t>
      </w:r>
      <w:r w:rsidR="00471C37" w:rsidRPr="004F1BDD">
        <w:rPr>
          <w:sz w:val="24"/>
          <w:szCs w:val="24"/>
        </w:rPr>
        <w:t xml:space="preserve">.  </w:t>
      </w:r>
    </w:p>
    <w:p w14:paraId="5C6CDD88" w14:textId="684FEDF3" w:rsidR="00E861E5" w:rsidRDefault="00471C37" w:rsidP="00081181">
      <w:pPr>
        <w:pStyle w:val="ListParagraph"/>
        <w:spacing w:line="276" w:lineRule="auto"/>
        <w:ind w:left="0"/>
        <w:jc w:val="both"/>
        <w:rPr>
          <w:sz w:val="24"/>
          <w:szCs w:val="24"/>
        </w:rPr>
      </w:pPr>
      <w:r w:rsidRPr="004F1BDD">
        <w:rPr>
          <w:sz w:val="24"/>
          <w:szCs w:val="24"/>
        </w:rPr>
        <w:t>In the event of the specified date of bid opening being declared a holiday for IIMK, the bids shall be opened at the appointed time and location on the next working day.</w:t>
      </w:r>
    </w:p>
    <w:p w14:paraId="79AB9636" w14:textId="7022EA77" w:rsidR="00810B98" w:rsidRDefault="00810B98" w:rsidP="00081181">
      <w:pPr>
        <w:pStyle w:val="ListParagraph"/>
        <w:spacing w:line="276" w:lineRule="auto"/>
        <w:ind w:left="0"/>
        <w:jc w:val="both"/>
        <w:rPr>
          <w:color w:val="FF0000"/>
          <w:sz w:val="24"/>
          <w:szCs w:val="24"/>
        </w:rPr>
      </w:pPr>
    </w:p>
    <w:p w14:paraId="0689C4A1" w14:textId="77777777" w:rsidR="00017B9F" w:rsidRPr="00B33B7C" w:rsidRDefault="00017B9F" w:rsidP="00081181">
      <w:pPr>
        <w:pStyle w:val="ListParagraph"/>
        <w:spacing w:line="276" w:lineRule="auto"/>
        <w:ind w:left="0"/>
        <w:jc w:val="both"/>
        <w:rPr>
          <w:color w:val="FF0000"/>
          <w:sz w:val="24"/>
          <w:szCs w:val="24"/>
        </w:rPr>
      </w:pPr>
    </w:p>
    <w:p w14:paraId="3B56167D" w14:textId="65F00E7F" w:rsidR="00477EA9" w:rsidRPr="00B33B7C" w:rsidRDefault="000D5565" w:rsidP="00081181">
      <w:pPr>
        <w:numPr>
          <w:ilvl w:val="1"/>
          <w:numId w:val="23"/>
        </w:numPr>
        <w:ind w:left="0" w:firstLine="0"/>
        <w:jc w:val="both"/>
        <w:rPr>
          <w:b/>
          <w:sz w:val="24"/>
          <w:szCs w:val="24"/>
        </w:rPr>
      </w:pPr>
      <w:r>
        <w:rPr>
          <w:b/>
          <w:sz w:val="24"/>
          <w:szCs w:val="24"/>
        </w:rPr>
        <w:lastRenderedPageBreak/>
        <w:t xml:space="preserve"> </w:t>
      </w:r>
      <w:r w:rsidR="00395923" w:rsidRPr="004F1BDD">
        <w:rPr>
          <w:b/>
          <w:sz w:val="24"/>
          <w:szCs w:val="24"/>
        </w:rPr>
        <w:t>Authorized Signatory</w:t>
      </w:r>
    </w:p>
    <w:p w14:paraId="30C2BB1E" w14:textId="75BB39AD" w:rsidR="003B0E1A" w:rsidRDefault="00395923" w:rsidP="00081181">
      <w:pPr>
        <w:spacing w:line="276" w:lineRule="auto"/>
        <w:jc w:val="both"/>
        <w:rPr>
          <w:sz w:val="24"/>
          <w:szCs w:val="24"/>
        </w:rPr>
      </w:pPr>
      <w:r w:rsidRPr="004F1BDD">
        <w:rPr>
          <w:sz w:val="24"/>
          <w:szCs w:val="24"/>
        </w:rPr>
        <w:t xml:space="preserve">If the tender is made by or on behalf of a company incorporated under the Companies Act (of 1956), it shall be signed by their Managing Director or one of the Directors duly </w:t>
      </w:r>
      <w:r w:rsidR="002036B7" w:rsidRPr="004F1BDD">
        <w:rPr>
          <w:sz w:val="24"/>
          <w:szCs w:val="24"/>
        </w:rPr>
        <w:t>authorized</w:t>
      </w:r>
      <w:r w:rsidR="003B0E1A" w:rsidRPr="004F1BDD">
        <w:rPr>
          <w:sz w:val="24"/>
          <w:szCs w:val="24"/>
        </w:rPr>
        <w:t xml:space="preserve"> on that behalf. </w:t>
      </w:r>
      <w:r w:rsidRPr="004F1BDD">
        <w:rPr>
          <w:sz w:val="24"/>
          <w:szCs w:val="24"/>
        </w:rPr>
        <w:t>If it is made by a partnership firm, it shall be signed with the co-partnership name by a member of the firm who shall</w:t>
      </w:r>
      <w:r w:rsidR="003B642D" w:rsidRPr="004F1BDD">
        <w:rPr>
          <w:sz w:val="24"/>
          <w:szCs w:val="24"/>
        </w:rPr>
        <w:t xml:space="preserve"> </w:t>
      </w:r>
      <w:r w:rsidRPr="004F1BDD">
        <w:rPr>
          <w:sz w:val="24"/>
          <w:szCs w:val="24"/>
        </w:rPr>
        <w:t xml:space="preserve">sign his own name and give the name and address of each partner of the firm and attach a copy of Power of Attorney with the Tender </w:t>
      </w:r>
      <w:r w:rsidR="002036B7" w:rsidRPr="004F1BDD">
        <w:rPr>
          <w:sz w:val="24"/>
          <w:szCs w:val="24"/>
        </w:rPr>
        <w:t>authorizing</w:t>
      </w:r>
      <w:r w:rsidRPr="004F1BDD">
        <w:rPr>
          <w:sz w:val="24"/>
          <w:szCs w:val="24"/>
        </w:rPr>
        <w:t xml:space="preserve"> him to sign on behalf of the other partners.  A certified copy of the registered partnership deed shall also be submitted along with the tender.</w:t>
      </w:r>
    </w:p>
    <w:p w14:paraId="2AA08B59" w14:textId="77777777" w:rsidR="00081181" w:rsidRDefault="00081181" w:rsidP="00081181">
      <w:pPr>
        <w:spacing w:line="276" w:lineRule="auto"/>
        <w:jc w:val="both"/>
        <w:rPr>
          <w:sz w:val="24"/>
          <w:szCs w:val="24"/>
        </w:rPr>
      </w:pPr>
    </w:p>
    <w:p w14:paraId="14B67821" w14:textId="3683C4D5" w:rsidR="00395923" w:rsidRPr="00B33B7C" w:rsidRDefault="00395923" w:rsidP="00081181">
      <w:pPr>
        <w:numPr>
          <w:ilvl w:val="1"/>
          <w:numId w:val="23"/>
        </w:numPr>
        <w:ind w:left="0" w:firstLine="0"/>
        <w:jc w:val="both"/>
        <w:rPr>
          <w:b/>
          <w:sz w:val="24"/>
          <w:szCs w:val="24"/>
        </w:rPr>
      </w:pPr>
      <w:r w:rsidRPr="004F1BDD">
        <w:rPr>
          <w:b/>
          <w:sz w:val="24"/>
          <w:szCs w:val="24"/>
        </w:rPr>
        <w:t>Acceptance Period</w:t>
      </w:r>
    </w:p>
    <w:p w14:paraId="006B8EB6" w14:textId="76E45BEA" w:rsidR="000D5565" w:rsidRDefault="00395923" w:rsidP="00081181">
      <w:pPr>
        <w:spacing w:line="276" w:lineRule="auto"/>
        <w:jc w:val="both"/>
        <w:rPr>
          <w:sz w:val="24"/>
          <w:szCs w:val="24"/>
        </w:rPr>
      </w:pPr>
      <w:r w:rsidRPr="004F1BDD">
        <w:rPr>
          <w:sz w:val="24"/>
          <w:szCs w:val="24"/>
        </w:rPr>
        <w:t xml:space="preserve">The tender shall remain firm for acceptance for a period of 90 days from the date of opening of tender. </w:t>
      </w:r>
      <w:r w:rsidR="00081181">
        <w:rPr>
          <w:sz w:val="24"/>
          <w:szCs w:val="24"/>
          <w:lang w:val="en-US"/>
        </w:rPr>
        <w:t xml:space="preserve">Any </w:t>
      </w:r>
      <w:r w:rsidR="009C4A82" w:rsidRPr="009C4A82">
        <w:rPr>
          <w:sz w:val="24"/>
          <w:szCs w:val="24"/>
          <w:lang w:val="en-US"/>
        </w:rPr>
        <w:t>withdrawal during firm period will entail forfeiture of EMD</w:t>
      </w:r>
      <w:r w:rsidRPr="004F1BDD">
        <w:rPr>
          <w:sz w:val="24"/>
          <w:szCs w:val="24"/>
        </w:rPr>
        <w:t>.</w:t>
      </w:r>
    </w:p>
    <w:p w14:paraId="31A717AB" w14:textId="77777777" w:rsidR="00081181" w:rsidRDefault="00081181" w:rsidP="00081181">
      <w:pPr>
        <w:spacing w:line="276" w:lineRule="auto"/>
        <w:jc w:val="both"/>
        <w:rPr>
          <w:sz w:val="24"/>
          <w:szCs w:val="24"/>
        </w:rPr>
      </w:pPr>
    </w:p>
    <w:p w14:paraId="48550D4D" w14:textId="3F69188E" w:rsidR="00081181" w:rsidRPr="00081181" w:rsidRDefault="000D5565" w:rsidP="00081181">
      <w:pPr>
        <w:spacing w:line="276" w:lineRule="auto"/>
        <w:jc w:val="both"/>
        <w:rPr>
          <w:b/>
          <w:sz w:val="24"/>
          <w:szCs w:val="24"/>
        </w:rPr>
      </w:pPr>
      <w:r w:rsidRPr="000D5565">
        <w:rPr>
          <w:b/>
          <w:sz w:val="24"/>
          <w:szCs w:val="24"/>
        </w:rPr>
        <w:t>1.17</w:t>
      </w:r>
      <w:r w:rsidR="00081181">
        <w:rPr>
          <w:sz w:val="24"/>
          <w:szCs w:val="24"/>
        </w:rPr>
        <w:t xml:space="preserve"> </w:t>
      </w:r>
      <w:r w:rsidR="004B276D" w:rsidRPr="004B276D">
        <w:rPr>
          <w:b/>
          <w:sz w:val="24"/>
          <w:szCs w:val="24"/>
        </w:rPr>
        <w:t>Schedule of quantities</w:t>
      </w:r>
    </w:p>
    <w:p w14:paraId="1B547424" w14:textId="7D9437F5" w:rsidR="00DD1AED" w:rsidRDefault="004B276D" w:rsidP="00081181">
      <w:pPr>
        <w:jc w:val="both"/>
        <w:rPr>
          <w:sz w:val="24"/>
          <w:szCs w:val="24"/>
        </w:rPr>
      </w:pPr>
      <w:r w:rsidRPr="004B276D">
        <w:rPr>
          <w:sz w:val="24"/>
          <w:szCs w:val="24"/>
        </w:rPr>
        <w:t>A schedule of approximate quantities for various items accompanies this tender.  It shall be definitely understood that the Institute/Consultant do not accept any responsibility for the correctness or completeness of the schedule, in respect of items and quantities and this schedule is liable to alterations by omissions, deductions or additions at the discretion of the Institute/ Consultant without affecting the terms of the contract and the Contractor's quoted rate is valid for all such variations. The Institute / Consultant reserves the right to completely delete any item from the scope of the work without affecting the terms of the contract.</w:t>
      </w:r>
    </w:p>
    <w:p w14:paraId="3A33B547" w14:textId="77777777" w:rsidR="00081181" w:rsidRDefault="00081181" w:rsidP="00B23211">
      <w:pPr>
        <w:jc w:val="both"/>
        <w:rPr>
          <w:b/>
          <w:sz w:val="24"/>
          <w:szCs w:val="24"/>
        </w:rPr>
      </w:pPr>
    </w:p>
    <w:p w14:paraId="7E2343A1" w14:textId="65C8963F" w:rsidR="00395923" w:rsidRPr="00AB1452" w:rsidRDefault="00AB1452" w:rsidP="00B23211">
      <w:pPr>
        <w:pStyle w:val="ListParagraph"/>
        <w:ind w:left="0"/>
        <w:jc w:val="both"/>
        <w:rPr>
          <w:b/>
          <w:sz w:val="24"/>
          <w:szCs w:val="24"/>
        </w:rPr>
      </w:pPr>
      <w:r>
        <w:rPr>
          <w:b/>
          <w:sz w:val="24"/>
          <w:szCs w:val="24"/>
        </w:rPr>
        <w:t xml:space="preserve">1.18 </w:t>
      </w:r>
      <w:r w:rsidR="00395923" w:rsidRPr="00AB1452">
        <w:rPr>
          <w:b/>
          <w:sz w:val="24"/>
          <w:szCs w:val="24"/>
        </w:rPr>
        <w:t>Contractors' Rates</w:t>
      </w:r>
    </w:p>
    <w:p w14:paraId="1B451493" w14:textId="09A1C8DC" w:rsidR="004B276D" w:rsidRPr="004B276D" w:rsidRDefault="004B276D" w:rsidP="00B23211">
      <w:pPr>
        <w:pStyle w:val="ListParagraph"/>
        <w:ind w:left="0"/>
        <w:jc w:val="both"/>
        <w:rPr>
          <w:sz w:val="24"/>
          <w:szCs w:val="24"/>
        </w:rPr>
      </w:pPr>
      <w:r w:rsidRPr="004B276D">
        <w:rPr>
          <w:sz w:val="24"/>
          <w:szCs w:val="24"/>
        </w:rPr>
        <w:t>The contractors' rates must include the cost of transportation of material to the site, loading, unloading, storage at site, all taxes such as, Works contract tax, GST, IT, Customs &amp; Excise Duties &amp; Octroy , etc. and the fixing or placing in position for which the items of work is intended to be operated. The rate would also include any earth work removal and filling.</w:t>
      </w:r>
    </w:p>
    <w:p w14:paraId="44331BBA" w14:textId="77777777" w:rsidR="004B276D" w:rsidRPr="004B276D" w:rsidRDefault="004B276D" w:rsidP="00B23211">
      <w:pPr>
        <w:pStyle w:val="ListParagraph"/>
        <w:ind w:left="0"/>
        <w:jc w:val="both"/>
        <w:rPr>
          <w:sz w:val="24"/>
          <w:szCs w:val="24"/>
        </w:rPr>
      </w:pPr>
    </w:p>
    <w:p w14:paraId="77BB7D9E" w14:textId="66B8B396" w:rsidR="004B276D" w:rsidRPr="004B276D" w:rsidRDefault="004B276D" w:rsidP="00081181">
      <w:pPr>
        <w:pStyle w:val="ListParagraph"/>
        <w:spacing w:line="240" w:lineRule="exact"/>
        <w:ind w:left="0"/>
        <w:jc w:val="both"/>
        <w:rPr>
          <w:sz w:val="24"/>
          <w:szCs w:val="24"/>
        </w:rPr>
      </w:pPr>
      <w:r w:rsidRPr="004B276D">
        <w:rPr>
          <w:sz w:val="24"/>
          <w:szCs w:val="24"/>
        </w:rPr>
        <w:t>The Institute will not provide Form `C' or any other such certificates to the Contractor.</w:t>
      </w:r>
    </w:p>
    <w:p w14:paraId="6ECF0870" w14:textId="77777777" w:rsidR="004B276D" w:rsidRPr="004B276D" w:rsidRDefault="004B276D" w:rsidP="00081181">
      <w:pPr>
        <w:pStyle w:val="ListParagraph"/>
        <w:spacing w:line="240" w:lineRule="exact"/>
        <w:ind w:left="0"/>
        <w:jc w:val="both"/>
        <w:rPr>
          <w:sz w:val="24"/>
          <w:szCs w:val="24"/>
        </w:rPr>
      </w:pPr>
    </w:p>
    <w:p w14:paraId="17839C36" w14:textId="56CE696B" w:rsidR="004B276D" w:rsidRPr="004B276D" w:rsidRDefault="004B276D" w:rsidP="00081181">
      <w:pPr>
        <w:pStyle w:val="ListParagraph"/>
        <w:spacing w:line="240" w:lineRule="exact"/>
        <w:ind w:left="0"/>
        <w:jc w:val="both"/>
        <w:rPr>
          <w:sz w:val="24"/>
          <w:szCs w:val="24"/>
        </w:rPr>
      </w:pPr>
      <w:r w:rsidRPr="004B276D">
        <w:rPr>
          <w:sz w:val="24"/>
          <w:szCs w:val="24"/>
        </w:rPr>
        <w:t>The rates shall remain firm, throughout the contract period including the extended period if any. No extra payment would be released by IIMK unless IIMK desires extra work to be carried out.</w:t>
      </w:r>
    </w:p>
    <w:p w14:paraId="2F0C9045" w14:textId="77777777" w:rsidR="004B276D" w:rsidRPr="004B276D" w:rsidRDefault="004B276D" w:rsidP="00081181">
      <w:pPr>
        <w:pStyle w:val="ListParagraph"/>
        <w:spacing w:line="240" w:lineRule="exact"/>
        <w:ind w:left="0"/>
        <w:jc w:val="both"/>
        <w:rPr>
          <w:rFonts w:ascii="Arial" w:hAnsi="Arial" w:cs="Arial"/>
          <w:sz w:val="24"/>
          <w:szCs w:val="24"/>
        </w:rPr>
      </w:pPr>
    </w:p>
    <w:p w14:paraId="794AAA07" w14:textId="1DB7A857" w:rsidR="00395923" w:rsidRPr="00AB1452" w:rsidRDefault="00F75A44" w:rsidP="00081181">
      <w:pPr>
        <w:pStyle w:val="ListParagraph"/>
        <w:numPr>
          <w:ilvl w:val="1"/>
          <w:numId w:val="24"/>
        </w:numPr>
        <w:ind w:left="0" w:firstLine="0"/>
        <w:jc w:val="both"/>
        <w:rPr>
          <w:b/>
          <w:sz w:val="24"/>
          <w:szCs w:val="24"/>
        </w:rPr>
      </w:pPr>
      <w:r>
        <w:rPr>
          <w:b/>
          <w:sz w:val="24"/>
          <w:szCs w:val="24"/>
        </w:rPr>
        <w:t xml:space="preserve"> </w:t>
      </w:r>
      <w:r w:rsidR="00395923" w:rsidRPr="00AB1452">
        <w:rPr>
          <w:b/>
          <w:sz w:val="24"/>
          <w:szCs w:val="24"/>
        </w:rPr>
        <w:t>Alterations in Tender Documents</w:t>
      </w:r>
    </w:p>
    <w:p w14:paraId="35896E95" w14:textId="65CBA0AF" w:rsidR="00946E6B" w:rsidRDefault="00395923" w:rsidP="00081181">
      <w:pPr>
        <w:jc w:val="both"/>
        <w:rPr>
          <w:sz w:val="24"/>
          <w:szCs w:val="24"/>
        </w:rPr>
      </w:pPr>
      <w:r w:rsidRPr="004F1BDD">
        <w:rPr>
          <w:sz w:val="24"/>
          <w:szCs w:val="24"/>
        </w:rPr>
        <w:t>No alterations shall be made by the tenderer in any of the tender document, and if any alternations are made or any special condition attached, the tender is liable to be rejected.</w:t>
      </w:r>
    </w:p>
    <w:p w14:paraId="4C809381" w14:textId="77777777" w:rsidR="00F75A44" w:rsidRPr="004F1BDD" w:rsidRDefault="00F75A44" w:rsidP="00081181">
      <w:pPr>
        <w:jc w:val="both"/>
        <w:rPr>
          <w:sz w:val="24"/>
          <w:szCs w:val="24"/>
        </w:rPr>
      </w:pPr>
    </w:p>
    <w:p w14:paraId="11EEDD9F" w14:textId="00BB94B4" w:rsidR="00844738" w:rsidRPr="00F75A44" w:rsidRDefault="00F75A44" w:rsidP="00081181">
      <w:pPr>
        <w:pStyle w:val="ListParagraph"/>
        <w:numPr>
          <w:ilvl w:val="1"/>
          <w:numId w:val="24"/>
        </w:numPr>
        <w:ind w:left="0" w:firstLine="0"/>
        <w:jc w:val="both"/>
        <w:rPr>
          <w:b/>
          <w:sz w:val="24"/>
          <w:szCs w:val="24"/>
        </w:rPr>
      </w:pPr>
      <w:r>
        <w:rPr>
          <w:b/>
          <w:sz w:val="24"/>
          <w:szCs w:val="24"/>
        </w:rPr>
        <w:t xml:space="preserve"> </w:t>
      </w:r>
      <w:r w:rsidR="00395923" w:rsidRPr="00F75A44">
        <w:rPr>
          <w:b/>
          <w:sz w:val="24"/>
          <w:szCs w:val="24"/>
        </w:rPr>
        <w:t>Acceptance of Tender</w:t>
      </w:r>
    </w:p>
    <w:p w14:paraId="267648C6" w14:textId="53898FF1" w:rsidR="003B0E1A" w:rsidRPr="007B78F7" w:rsidRDefault="00395923" w:rsidP="00081181">
      <w:pPr>
        <w:jc w:val="both"/>
        <w:rPr>
          <w:sz w:val="24"/>
          <w:szCs w:val="24"/>
        </w:rPr>
      </w:pPr>
      <w:r w:rsidRPr="007B78F7">
        <w:rPr>
          <w:sz w:val="24"/>
          <w:szCs w:val="24"/>
        </w:rPr>
        <w:t>The acceptance of the tender rests with the Institute, which does not bind by itself to accept the lowest tender. The Institute also reserves the right to reject any or all the tenders, without assigning any reasons(s) thereof.</w:t>
      </w:r>
      <w:r w:rsidR="0090051A" w:rsidRPr="007B78F7">
        <w:rPr>
          <w:sz w:val="24"/>
          <w:szCs w:val="24"/>
        </w:rPr>
        <w:t xml:space="preserve"> </w:t>
      </w:r>
      <w:r w:rsidRPr="007B78F7">
        <w:rPr>
          <w:sz w:val="24"/>
          <w:szCs w:val="24"/>
        </w:rPr>
        <w:t>The Institute also reserves the right of accepting the whole or any part of the tenders received and the tenderers shall be bound to p</w:t>
      </w:r>
      <w:r w:rsidR="00ED3593">
        <w:rPr>
          <w:sz w:val="24"/>
          <w:szCs w:val="24"/>
        </w:rPr>
        <w:t xml:space="preserve">erform the same at their </w:t>
      </w:r>
      <w:r w:rsidR="00D74D9F">
        <w:rPr>
          <w:sz w:val="24"/>
          <w:szCs w:val="24"/>
        </w:rPr>
        <w:t>quoted</w:t>
      </w:r>
      <w:r w:rsidR="00277416">
        <w:rPr>
          <w:sz w:val="24"/>
          <w:szCs w:val="24"/>
        </w:rPr>
        <w:t xml:space="preserve"> </w:t>
      </w:r>
      <w:r w:rsidR="00D74D9F">
        <w:rPr>
          <w:sz w:val="24"/>
          <w:szCs w:val="24"/>
        </w:rPr>
        <w:t>rates</w:t>
      </w:r>
      <w:r w:rsidR="00ED3593">
        <w:rPr>
          <w:sz w:val="24"/>
          <w:szCs w:val="24"/>
        </w:rPr>
        <w:t>.</w:t>
      </w:r>
      <w:r w:rsidR="00F75A44">
        <w:rPr>
          <w:sz w:val="24"/>
          <w:szCs w:val="24"/>
        </w:rPr>
        <w:br/>
      </w:r>
    </w:p>
    <w:p w14:paraId="02E363F9" w14:textId="39561F08" w:rsidR="003B0E1A" w:rsidRDefault="00F75A44" w:rsidP="00081181">
      <w:pPr>
        <w:pStyle w:val="ListParagraph"/>
        <w:numPr>
          <w:ilvl w:val="1"/>
          <w:numId w:val="24"/>
        </w:numPr>
        <w:ind w:left="0" w:firstLine="0"/>
        <w:jc w:val="both"/>
        <w:rPr>
          <w:b/>
          <w:sz w:val="24"/>
          <w:szCs w:val="24"/>
        </w:rPr>
      </w:pPr>
      <w:r>
        <w:rPr>
          <w:b/>
          <w:sz w:val="24"/>
          <w:szCs w:val="24"/>
        </w:rPr>
        <w:t xml:space="preserve"> </w:t>
      </w:r>
      <w:r w:rsidR="002036B7" w:rsidRPr="007B78F7">
        <w:rPr>
          <w:b/>
          <w:sz w:val="24"/>
          <w:szCs w:val="24"/>
        </w:rPr>
        <w:t>Quality</w:t>
      </w:r>
    </w:p>
    <w:p w14:paraId="13DD57F6" w14:textId="50677FAF" w:rsidR="0050439A" w:rsidRPr="00810B98" w:rsidRDefault="0050439A" w:rsidP="00081181">
      <w:pPr>
        <w:widowControl w:val="0"/>
        <w:tabs>
          <w:tab w:val="left" w:pos="514"/>
        </w:tabs>
        <w:autoSpaceDE w:val="0"/>
        <w:autoSpaceDN w:val="0"/>
        <w:spacing w:before="1"/>
        <w:ind w:right="111"/>
        <w:jc w:val="both"/>
        <w:rPr>
          <w:b/>
          <w:sz w:val="24"/>
          <w:szCs w:val="24"/>
        </w:rPr>
      </w:pPr>
      <w:r w:rsidRPr="00810B98">
        <w:rPr>
          <w:sz w:val="24"/>
          <w:szCs w:val="24"/>
        </w:rPr>
        <w:t>All work covered by this document shall be subjected to quality surveillance by the Institute or its authorized representative. Components found unsatisfactory as to workmanship or materials shall be removed by the Contractor and replaced with components which are satisfactory, without any additional</w:t>
      </w:r>
      <w:r w:rsidRPr="00810B98">
        <w:rPr>
          <w:spacing w:val="-25"/>
          <w:sz w:val="24"/>
          <w:szCs w:val="24"/>
        </w:rPr>
        <w:t xml:space="preserve"> </w:t>
      </w:r>
      <w:r w:rsidRPr="00810B98">
        <w:rPr>
          <w:sz w:val="24"/>
          <w:szCs w:val="24"/>
        </w:rPr>
        <w:t>cost.</w:t>
      </w:r>
    </w:p>
    <w:p w14:paraId="58FD98D7" w14:textId="120225E1" w:rsidR="0050439A" w:rsidRDefault="0050439A" w:rsidP="00081181">
      <w:pPr>
        <w:pStyle w:val="ListParagraph"/>
        <w:ind w:left="0" w:right="-90"/>
        <w:jc w:val="both"/>
        <w:rPr>
          <w:sz w:val="24"/>
          <w:szCs w:val="24"/>
        </w:rPr>
      </w:pPr>
      <w:r w:rsidRPr="0050439A">
        <w:rPr>
          <w:sz w:val="24"/>
          <w:szCs w:val="24"/>
        </w:rPr>
        <w:t xml:space="preserve">The </w:t>
      </w:r>
      <w:r w:rsidR="00D21201">
        <w:rPr>
          <w:sz w:val="24"/>
          <w:szCs w:val="24"/>
        </w:rPr>
        <w:t>tenderer</w:t>
      </w:r>
      <w:r w:rsidRPr="0050439A">
        <w:rPr>
          <w:sz w:val="24"/>
          <w:szCs w:val="24"/>
        </w:rPr>
        <w:t xml:space="preserve">s are required to submit samples of the </w:t>
      </w:r>
      <w:r w:rsidR="00277416">
        <w:rPr>
          <w:sz w:val="24"/>
          <w:szCs w:val="24"/>
        </w:rPr>
        <w:t>models quoted with test result,</w:t>
      </w:r>
      <w:r w:rsidRPr="0050439A">
        <w:rPr>
          <w:sz w:val="24"/>
          <w:szCs w:val="24"/>
        </w:rPr>
        <w:t xml:space="preserve"> if instructed so, without any additional cost.</w:t>
      </w:r>
    </w:p>
    <w:p w14:paraId="22570ED8" w14:textId="77777777" w:rsidR="00F75A44" w:rsidRPr="00F75A44" w:rsidRDefault="00F75A44" w:rsidP="00081181">
      <w:pPr>
        <w:pStyle w:val="ListParagraph"/>
        <w:ind w:left="0" w:right="-90"/>
        <w:jc w:val="both"/>
        <w:rPr>
          <w:sz w:val="24"/>
          <w:szCs w:val="24"/>
        </w:rPr>
      </w:pPr>
    </w:p>
    <w:p w14:paraId="56936E1A" w14:textId="05AF9D5E" w:rsidR="003B0E1A" w:rsidRPr="00B33B7C" w:rsidRDefault="0068501F" w:rsidP="00081181">
      <w:pPr>
        <w:pStyle w:val="ListParagraph"/>
        <w:ind w:left="0"/>
        <w:jc w:val="both"/>
        <w:rPr>
          <w:b/>
          <w:sz w:val="24"/>
          <w:szCs w:val="24"/>
        </w:rPr>
      </w:pPr>
      <w:r>
        <w:rPr>
          <w:b/>
          <w:sz w:val="24"/>
          <w:szCs w:val="24"/>
        </w:rPr>
        <w:lastRenderedPageBreak/>
        <w:t>1.22 Commencement</w:t>
      </w:r>
      <w:r w:rsidR="00395923" w:rsidRPr="007B78F7">
        <w:rPr>
          <w:b/>
          <w:sz w:val="24"/>
          <w:szCs w:val="24"/>
        </w:rPr>
        <w:t xml:space="preserve"> of work</w:t>
      </w:r>
      <w:r w:rsidR="00457939" w:rsidRPr="007B78F7">
        <w:rPr>
          <w:b/>
          <w:sz w:val="24"/>
          <w:szCs w:val="24"/>
        </w:rPr>
        <w:t>/ Period of completion</w:t>
      </w:r>
    </w:p>
    <w:p w14:paraId="4637337B" w14:textId="11AC46B9" w:rsidR="004B276D" w:rsidRDefault="004B276D" w:rsidP="00081181">
      <w:pPr>
        <w:pStyle w:val="ListParagraph"/>
        <w:ind w:left="0"/>
        <w:jc w:val="both"/>
        <w:rPr>
          <w:sz w:val="24"/>
          <w:szCs w:val="24"/>
        </w:rPr>
      </w:pPr>
      <w:r w:rsidRPr="004B276D">
        <w:rPr>
          <w:sz w:val="24"/>
          <w:szCs w:val="24"/>
        </w:rPr>
        <w:t xml:space="preserve">The Contractor shall commence work on site within </w:t>
      </w:r>
      <w:r w:rsidRPr="004B276D">
        <w:rPr>
          <w:b/>
          <w:sz w:val="24"/>
          <w:szCs w:val="24"/>
        </w:rPr>
        <w:t>Seven days</w:t>
      </w:r>
      <w:r w:rsidRPr="004B276D">
        <w:rPr>
          <w:sz w:val="24"/>
          <w:szCs w:val="24"/>
        </w:rPr>
        <w:t xml:space="preserve"> from the date of issue of the work order.  This date shall be considered as the date of commencement of the said work.</w:t>
      </w:r>
      <w:r w:rsidR="00A00BEC">
        <w:rPr>
          <w:sz w:val="24"/>
          <w:szCs w:val="24"/>
        </w:rPr>
        <w:t xml:space="preserve"> </w:t>
      </w:r>
      <w:r w:rsidRPr="004B276D">
        <w:rPr>
          <w:sz w:val="24"/>
          <w:szCs w:val="24"/>
        </w:rPr>
        <w:t xml:space="preserve">Time is the essence of the Contract. All works as per this tender will be completed within </w:t>
      </w:r>
      <w:r w:rsidR="00AB7D41">
        <w:rPr>
          <w:b/>
          <w:sz w:val="24"/>
          <w:szCs w:val="24"/>
        </w:rPr>
        <w:t>6</w:t>
      </w:r>
      <w:r w:rsidR="005D2336">
        <w:rPr>
          <w:b/>
          <w:sz w:val="24"/>
          <w:szCs w:val="24"/>
        </w:rPr>
        <w:t>0</w:t>
      </w:r>
      <w:r w:rsidR="009B1BA4">
        <w:rPr>
          <w:b/>
          <w:sz w:val="24"/>
          <w:szCs w:val="24"/>
        </w:rPr>
        <w:t xml:space="preserve"> </w:t>
      </w:r>
      <w:r w:rsidR="00A00BEC">
        <w:rPr>
          <w:b/>
          <w:sz w:val="24"/>
          <w:szCs w:val="24"/>
        </w:rPr>
        <w:t>days</w:t>
      </w:r>
      <w:r w:rsidRPr="004B276D">
        <w:rPr>
          <w:sz w:val="24"/>
          <w:szCs w:val="24"/>
        </w:rPr>
        <w:t xml:space="preserve"> from the date.</w:t>
      </w:r>
      <w:r w:rsidR="009B1BA4">
        <w:rPr>
          <w:sz w:val="24"/>
          <w:szCs w:val="24"/>
        </w:rPr>
        <w:t xml:space="preserve"> </w:t>
      </w:r>
      <w:r w:rsidRPr="004B276D">
        <w:rPr>
          <w:sz w:val="24"/>
          <w:szCs w:val="24"/>
        </w:rPr>
        <w:t>Completion period includes Monsoon period as well as festival period.</w:t>
      </w:r>
    </w:p>
    <w:p w14:paraId="7A32B67C" w14:textId="77777777" w:rsidR="00ED3593" w:rsidRDefault="00ED3593" w:rsidP="00081181">
      <w:pPr>
        <w:pStyle w:val="ListParagraph"/>
        <w:ind w:left="0"/>
        <w:jc w:val="both"/>
        <w:rPr>
          <w:sz w:val="24"/>
          <w:szCs w:val="24"/>
        </w:rPr>
      </w:pPr>
    </w:p>
    <w:p w14:paraId="1A1F5A24" w14:textId="64446F17" w:rsidR="00DB7F70" w:rsidRPr="00D21201" w:rsidRDefault="00D21201" w:rsidP="00081181">
      <w:pPr>
        <w:pStyle w:val="ListParagraph"/>
        <w:numPr>
          <w:ilvl w:val="1"/>
          <w:numId w:val="31"/>
        </w:numPr>
        <w:ind w:left="0" w:firstLine="0"/>
        <w:jc w:val="both"/>
        <w:rPr>
          <w:b/>
          <w:sz w:val="24"/>
          <w:szCs w:val="24"/>
        </w:rPr>
      </w:pPr>
      <w:r>
        <w:rPr>
          <w:b/>
          <w:sz w:val="24"/>
          <w:szCs w:val="24"/>
        </w:rPr>
        <w:t xml:space="preserve"> </w:t>
      </w:r>
      <w:r w:rsidR="00243DD8" w:rsidRPr="00D21201">
        <w:rPr>
          <w:b/>
          <w:sz w:val="24"/>
          <w:szCs w:val="24"/>
        </w:rPr>
        <w:t xml:space="preserve">Income tax </w:t>
      </w:r>
    </w:p>
    <w:p w14:paraId="34A9611E" w14:textId="51BDFCDE" w:rsidR="00B33B7C" w:rsidRDefault="00395923" w:rsidP="00081181">
      <w:pPr>
        <w:jc w:val="both"/>
        <w:rPr>
          <w:rFonts w:eastAsia="MS Mincho"/>
          <w:sz w:val="24"/>
          <w:szCs w:val="24"/>
        </w:rPr>
      </w:pPr>
      <w:r w:rsidRPr="007B78F7">
        <w:rPr>
          <w:rFonts w:eastAsia="MS Mincho"/>
          <w:sz w:val="24"/>
          <w:szCs w:val="24"/>
        </w:rPr>
        <w:t>Every tenderer shall furnish along with the tender the copy of the Income Tax PAN Card, unless the same has been already furnished to the Institute, without which his tender is liable to be rejected.  The Institute will deduct amount towards Tax Deducted at Source (TDS) as per the latest Income Tax Rules, from all payments made to the Contractor.</w:t>
      </w:r>
    </w:p>
    <w:p w14:paraId="679C70BE" w14:textId="77777777" w:rsidR="009F2093" w:rsidRDefault="009F2093" w:rsidP="00081181">
      <w:pPr>
        <w:jc w:val="both"/>
        <w:rPr>
          <w:rFonts w:eastAsia="MS Mincho"/>
          <w:sz w:val="24"/>
          <w:szCs w:val="24"/>
        </w:rPr>
      </w:pPr>
    </w:p>
    <w:p w14:paraId="584BE95D" w14:textId="77777777" w:rsidR="00B23211" w:rsidRDefault="009E3889" w:rsidP="00081181">
      <w:pPr>
        <w:pStyle w:val="ListParagraph"/>
        <w:numPr>
          <w:ilvl w:val="1"/>
          <w:numId w:val="31"/>
        </w:numPr>
        <w:spacing w:before="43" w:line="276" w:lineRule="auto"/>
        <w:ind w:left="0" w:right="193" w:firstLine="0"/>
        <w:jc w:val="both"/>
        <w:rPr>
          <w:sz w:val="23"/>
        </w:rPr>
      </w:pPr>
      <w:r w:rsidRPr="009E3889">
        <w:rPr>
          <w:b/>
          <w:sz w:val="24"/>
          <w:szCs w:val="24"/>
        </w:rPr>
        <w:t>Warranty</w:t>
      </w:r>
      <w:r w:rsidR="009F2093" w:rsidRPr="009E3889">
        <w:rPr>
          <w:b/>
          <w:sz w:val="23"/>
        </w:rPr>
        <w:t>/Guarantee period</w:t>
      </w:r>
      <w:r w:rsidR="009F2093" w:rsidRPr="009E3889">
        <w:rPr>
          <w:sz w:val="23"/>
        </w:rPr>
        <w:t xml:space="preserve"> </w:t>
      </w:r>
    </w:p>
    <w:p w14:paraId="2CBCF1FE" w14:textId="5CFC8EA5" w:rsidR="009F2093" w:rsidRDefault="00B23211" w:rsidP="00B23211">
      <w:pPr>
        <w:pStyle w:val="ListParagraph"/>
        <w:spacing w:before="43" w:line="276" w:lineRule="auto"/>
        <w:ind w:left="0" w:right="193"/>
        <w:jc w:val="both"/>
        <w:rPr>
          <w:sz w:val="23"/>
        </w:rPr>
      </w:pPr>
      <w:r>
        <w:rPr>
          <w:sz w:val="23"/>
        </w:rPr>
        <w:t>F</w:t>
      </w:r>
      <w:r w:rsidR="009F2093" w:rsidRPr="009E3889">
        <w:rPr>
          <w:sz w:val="23"/>
        </w:rPr>
        <w:t xml:space="preserve">or all the supplies shall be minimum </w:t>
      </w:r>
      <w:r w:rsidR="00AB7D41">
        <w:rPr>
          <w:sz w:val="23"/>
        </w:rPr>
        <w:t>Two</w:t>
      </w:r>
      <w:r w:rsidR="009F2093" w:rsidRPr="009E3889">
        <w:rPr>
          <w:sz w:val="23"/>
        </w:rPr>
        <w:t xml:space="preserve"> year for whole </w:t>
      </w:r>
      <w:r w:rsidR="005D2336">
        <w:rPr>
          <w:sz w:val="23"/>
        </w:rPr>
        <w:t>elevator system</w:t>
      </w:r>
      <w:r w:rsidR="009F2093" w:rsidRPr="009E3889">
        <w:rPr>
          <w:sz w:val="23"/>
        </w:rPr>
        <w:t xml:space="preserve"> from the date of installation. Any defects which develop within 'Defect Liability/warranty Period ' will have to be rectified by the Supplier at his own cost. In case of failure to do so, the Institute shall get the rectification work done by </w:t>
      </w:r>
      <w:r w:rsidR="009E3889" w:rsidRPr="009E3889">
        <w:rPr>
          <w:sz w:val="23"/>
        </w:rPr>
        <w:t>some other</w:t>
      </w:r>
      <w:r w:rsidR="009F2093" w:rsidRPr="009E3889">
        <w:rPr>
          <w:sz w:val="23"/>
        </w:rPr>
        <w:t xml:space="preserve"> agency at the risk and cost of the supplier. The rectification of such defects shall be done immediately on receipt of intimation from the</w:t>
      </w:r>
      <w:r w:rsidR="009F2093" w:rsidRPr="009E3889">
        <w:rPr>
          <w:spacing w:val="-20"/>
          <w:sz w:val="23"/>
        </w:rPr>
        <w:t xml:space="preserve"> </w:t>
      </w:r>
      <w:r w:rsidR="009F2093" w:rsidRPr="009E3889">
        <w:rPr>
          <w:sz w:val="23"/>
        </w:rPr>
        <w:t>Institute.</w:t>
      </w:r>
    </w:p>
    <w:p w14:paraId="54F2512E" w14:textId="77777777" w:rsidR="009E3889" w:rsidRDefault="009E3889" w:rsidP="00081181">
      <w:pPr>
        <w:pStyle w:val="ListParagraph"/>
        <w:spacing w:before="43" w:line="276" w:lineRule="auto"/>
        <w:ind w:left="0" w:right="193"/>
        <w:jc w:val="both"/>
        <w:rPr>
          <w:sz w:val="23"/>
        </w:rPr>
      </w:pPr>
    </w:p>
    <w:p w14:paraId="4364959C" w14:textId="5A3689DD" w:rsidR="00B23211" w:rsidRPr="00B23211" w:rsidRDefault="00722DCA" w:rsidP="00081181">
      <w:pPr>
        <w:pStyle w:val="ListParagraph"/>
        <w:numPr>
          <w:ilvl w:val="1"/>
          <w:numId w:val="31"/>
        </w:numPr>
        <w:spacing w:before="43" w:line="276" w:lineRule="auto"/>
        <w:ind w:left="0" w:right="193" w:firstLine="0"/>
        <w:jc w:val="both"/>
        <w:rPr>
          <w:sz w:val="23"/>
        </w:rPr>
      </w:pPr>
      <w:r>
        <w:rPr>
          <w:b/>
          <w:sz w:val="24"/>
          <w:szCs w:val="24"/>
        </w:rPr>
        <w:t xml:space="preserve"> AMC</w:t>
      </w:r>
    </w:p>
    <w:p w14:paraId="6856023C" w14:textId="1E948950" w:rsidR="009E3889" w:rsidRPr="009E3889" w:rsidRDefault="009E3889" w:rsidP="00B23211">
      <w:pPr>
        <w:pStyle w:val="ListParagraph"/>
        <w:spacing w:before="43" w:line="276" w:lineRule="auto"/>
        <w:ind w:left="0" w:right="193"/>
        <w:jc w:val="both"/>
        <w:rPr>
          <w:sz w:val="23"/>
        </w:rPr>
      </w:pPr>
      <w:r w:rsidRPr="009E3889">
        <w:rPr>
          <w:sz w:val="24"/>
          <w:szCs w:val="24"/>
        </w:rPr>
        <w:t>Comprehensive AMC for 5years period as per the quoted rate shall be applicable from the date of expiry of Warranty period. In</w:t>
      </w:r>
      <w:r w:rsidR="0068501F">
        <w:rPr>
          <w:sz w:val="24"/>
          <w:szCs w:val="24"/>
        </w:rPr>
        <w:t xml:space="preserve"> </w:t>
      </w:r>
      <w:r w:rsidRPr="009E3889">
        <w:rPr>
          <w:sz w:val="24"/>
          <w:szCs w:val="24"/>
        </w:rPr>
        <w:t xml:space="preserve">case the contractor failed to submit the AMC proposal and complete the AMC agreement procedures, the Retention money shall be fortified.  </w:t>
      </w:r>
    </w:p>
    <w:p w14:paraId="1B1B6CB5" w14:textId="77777777" w:rsidR="00810B98" w:rsidRPr="00A00BEC" w:rsidRDefault="00810B98" w:rsidP="00081181">
      <w:pPr>
        <w:pStyle w:val="ListParagraph"/>
        <w:ind w:left="0"/>
        <w:jc w:val="both"/>
        <w:rPr>
          <w:b/>
          <w:sz w:val="24"/>
          <w:szCs w:val="24"/>
        </w:rPr>
      </w:pPr>
    </w:p>
    <w:p w14:paraId="0AD87FC9" w14:textId="124C24AF" w:rsidR="003B0E1A" w:rsidRPr="00B33B7C" w:rsidRDefault="00A00BEC" w:rsidP="00081181">
      <w:pPr>
        <w:pStyle w:val="ListParagraph"/>
        <w:numPr>
          <w:ilvl w:val="1"/>
          <w:numId w:val="31"/>
        </w:numPr>
        <w:ind w:left="0" w:firstLine="0"/>
        <w:jc w:val="both"/>
        <w:rPr>
          <w:b/>
          <w:sz w:val="24"/>
          <w:szCs w:val="24"/>
        </w:rPr>
      </w:pPr>
      <w:r>
        <w:rPr>
          <w:sz w:val="24"/>
          <w:szCs w:val="24"/>
        </w:rPr>
        <w:t xml:space="preserve"> </w:t>
      </w:r>
      <w:r w:rsidR="00395923" w:rsidRPr="007B78F7">
        <w:rPr>
          <w:b/>
          <w:sz w:val="24"/>
          <w:szCs w:val="24"/>
        </w:rPr>
        <w:t>Contract Signing</w:t>
      </w:r>
    </w:p>
    <w:p w14:paraId="2EAB07B4" w14:textId="607D2971" w:rsidR="00395923" w:rsidRPr="007B78F7" w:rsidRDefault="00722DCA" w:rsidP="00081181">
      <w:pPr>
        <w:jc w:val="both"/>
        <w:rPr>
          <w:sz w:val="24"/>
          <w:szCs w:val="24"/>
        </w:rPr>
      </w:pPr>
      <w:r>
        <w:rPr>
          <w:sz w:val="24"/>
          <w:szCs w:val="24"/>
        </w:rPr>
        <w:t xml:space="preserve"> </w:t>
      </w:r>
      <w:r w:rsidR="00395923" w:rsidRPr="007B78F7">
        <w:rPr>
          <w:sz w:val="24"/>
          <w:szCs w:val="24"/>
        </w:rPr>
        <w:t>On getting the Work Order, the tenderer shall sign the n</w:t>
      </w:r>
      <w:r w:rsidR="000B39EB" w:rsidRPr="007B78F7">
        <w:rPr>
          <w:sz w:val="24"/>
          <w:szCs w:val="24"/>
        </w:rPr>
        <w:t xml:space="preserve">ecessary contract </w:t>
      </w:r>
      <w:r w:rsidR="00A00BEC" w:rsidRPr="007B78F7">
        <w:rPr>
          <w:sz w:val="24"/>
          <w:szCs w:val="24"/>
        </w:rPr>
        <w:t xml:space="preserve">Agreement </w:t>
      </w:r>
      <w:r w:rsidR="000B39EB" w:rsidRPr="007B78F7">
        <w:rPr>
          <w:sz w:val="24"/>
          <w:szCs w:val="24"/>
        </w:rPr>
        <w:t xml:space="preserve">in </w:t>
      </w:r>
      <w:r w:rsidR="00395923" w:rsidRPr="007B78F7">
        <w:rPr>
          <w:sz w:val="24"/>
          <w:szCs w:val="24"/>
        </w:rPr>
        <w:t xml:space="preserve">non-judicial stamp paper worth </w:t>
      </w:r>
      <w:r w:rsidR="009040FD" w:rsidRPr="007B78F7">
        <w:rPr>
          <w:sz w:val="24"/>
          <w:szCs w:val="24"/>
        </w:rPr>
        <w:t>Rs</w:t>
      </w:r>
      <w:r w:rsidR="00534458" w:rsidRPr="007B78F7">
        <w:rPr>
          <w:sz w:val="24"/>
          <w:szCs w:val="24"/>
        </w:rPr>
        <w:t>2</w:t>
      </w:r>
      <w:r w:rsidR="00395923" w:rsidRPr="007B78F7">
        <w:rPr>
          <w:sz w:val="24"/>
          <w:szCs w:val="24"/>
        </w:rPr>
        <w:t xml:space="preserve">00/- within 7 days of intimation in the prescribed form.  Expenses for the </w:t>
      </w:r>
      <w:r w:rsidR="00A00BEC" w:rsidRPr="007B78F7">
        <w:rPr>
          <w:sz w:val="24"/>
          <w:szCs w:val="24"/>
        </w:rPr>
        <w:t xml:space="preserve">Agreement </w:t>
      </w:r>
      <w:r w:rsidR="00395923" w:rsidRPr="007B78F7">
        <w:rPr>
          <w:sz w:val="24"/>
          <w:szCs w:val="24"/>
        </w:rPr>
        <w:t xml:space="preserve">including cost of stamp papers etc. shall be borne by the Contractor.  If the contractor fails to execute the Agreement within the time specified, </w:t>
      </w:r>
      <w:r w:rsidR="00783192" w:rsidRPr="007B78F7">
        <w:rPr>
          <w:sz w:val="24"/>
          <w:szCs w:val="24"/>
        </w:rPr>
        <w:t>then action shall be imposed as per the “Bid Security Declaration (Annexure-II</w:t>
      </w:r>
      <w:r w:rsidR="00B23211" w:rsidRPr="007B78F7">
        <w:rPr>
          <w:sz w:val="24"/>
          <w:szCs w:val="24"/>
        </w:rPr>
        <w:t>)” submitted</w:t>
      </w:r>
      <w:r w:rsidR="00783192" w:rsidRPr="007B78F7">
        <w:rPr>
          <w:sz w:val="24"/>
          <w:szCs w:val="24"/>
        </w:rPr>
        <w:t xml:space="preserve"> by the bidder.</w:t>
      </w:r>
    </w:p>
    <w:p w14:paraId="02E59406" w14:textId="7BB52DF9" w:rsidR="009040FD" w:rsidRDefault="009040FD" w:rsidP="00081181">
      <w:pPr>
        <w:jc w:val="both"/>
        <w:rPr>
          <w:sz w:val="24"/>
          <w:szCs w:val="24"/>
        </w:rPr>
      </w:pPr>
      <w:r w:rsidRPr="007B78F7">
        <w:rPr>
          <w:sz w:val="24"/>
          <w:szCs w:val="24"/>
        </w:rPr>
        <w:t xml:space="preserve">In case of delay/ non-compliance </w:t>
      </w:r>
      <w:r w:rsidR="00783192" w:rsidRPr="007B78F7">
        <w:rPr>
          <w:sz w:val="24"/>
          <w:szCs w:val="24"/>
        </w:rPr>
        <w:t>action shall be imposed as per the “Bid Security Declaration (Annexure-II</w:t>
      </w:r>
      <w:r w:rsidR="00B23211" w:rsidRPr="007B78F7">
        <w:rPr>
          <w:sz w:val="24"/>
          <w:szCs w:val="24"/>
        </w:rPr>
        <w:t>)” submitted</w:t>
      </w:r>
      <w:r w:rsidR="00783192" w:rsidRPr="007B78F7">
        <w:rPr>
          <w:sz w:val="24"/>
          <w:szCs w:val="24"/>
        </w:rPr>
        <w:t xml:space="preserve"> by the bidder </w:t>
      </w:r>
      <w:r w:rsidRPr="007B78F7">
        <w:rPr>
          <w:sz w:val="24"/>
          <w:szCs w:val="24"/>
        </w:rPr>
        <w:t>and the tender cancelled or the contract enforced as per terms of the tender and the tenderer shall thus be bound by the terms of contract even though the formal agreement has not been executed and signed by the tenderer</w:t>
      </w:r>
      <w:r w:rsidR="00810B98">
        <w:rPr>
          <w:sz w:val="24"/>
          <w:szCs w:val="24"/>
        </w:rPr>
        <w:t>.</w:t>
      </w:r>
    </w:p>
    <w:p w14:paraId="11460B6F" w14:textId="6562D75B" w:rsidR="00691E0D" w:rsidRDefault="00691E0D" w:rsidP="00081181">
      <w:pPr>
        <w:jc w:val="both"/>
        <w:rPr>
          <w:sz w:val="24"/>
          <w:szCs w:val="24"/>
        </w:rPr>
      </w:pPr>
    </w:p>
    <w:p w14:paraId="3840E6EB" w14:textId="0EEE8B95" w:rsidR="00691E0D" w:rsidRPr="00722DCA" w:rsidRDefault="00722DCA" w:rsidP="00081181">
      <w:pPr>
        <w:pStyle w:val="ListParagraph"/>
        <w:numPr>
          <w:ilvl w:val="1"/>
          <w:numId w:val="31"/>
        </w:numPr>
        <w:spacing w:after="240"/>
        <w:ind w:left="0" w:firstLine="0"/>
        <w:jc w:val="both"/>
        <w:rPr>
          <w:b/>
          <w:color w:val="000000"/>
          <w:sz w:val="24"/>
          <w:szCs w:val="24"/>
          <w:lang w:eastAsia="en-IN"/>
        </w:rPr>
      </w:pPr>
      <w:r>
        <w:rPr>
          <w:b/>
          <w:bCs/>
          <w:color w:val="000000"/>
          <w:sz w:val="24"/>
          <w:szCs w:val="24"/>
          <w:lang w:eastAsia="en-IN"/>
        </w:rPr>
        <w:t xml:space="preserve"> </w:t>
      </w:r>
      <w:r w:rsidR="00277416" w:rsidRPr="00722DCA">
        <w:rPr>
          <w:b/>
          <w:bCs/>
          <w:color w:val="000000"/>
          <w:sz w:val="24"/>
          <w:szCs w:val="24"/>
          <w:lang w:eastAsia="en-IN"/>
        </w:rPr>
        <w:t>Earnest Money Deposit (EMD)</w:t>
      </w:r>
      <w:r w:rsidR="00691E0D" w:rsidRPr="00722DCA">
        <w:rPr>
          <w:b/>
          <w:bCs/>
          <w:color w:val="000000"/>
          <w:sz w:val="24"/>
          <w:szCs w:val="24"/>
          <w:lang w:eastAsia="en-IN"/>
        </w:rPr>
        <w:t xml:space="preserve">: </w:t>
      </w:r>
      <w:r w:rsidR="00691E0D" w:rsidRPr="00722DCA">
        <w:rPr>
          <w:b/>
          <w:color w:val="000000"/>
          <w:sz w:val="24"/>
          <w:szCs w:val="24"/>
          <w:lang w:eastAsia="en-IN"/>
        </w:rPr>
        <w:t>T</w:t>
      </w:r>
      <w:r w:rsidR="00691E0D" w:rsidRPr="00722DCA">
        <w:rPr>
          <w:color w:val="000000"/>
          <w:sz w:val="24"/>
          <w:szCs w:val="24"/>
          <w:lang w:eastAsia="en-IN"/>
        </w:rPr>
        <w:t xml:space="preserve">he tender document shall be accompanied by earnest money of </w:t>
      </w:r>
      <w:r w:rsidR="00937CAF" w:rsidRPr="00722DCA">
        <w:rPr>
          <w:rFonts w:ascii="Rupee Foradian" w:hAnsi="Rupee Foradian"/>
          <w:b/>
          <w:bCs/>
          <w:color w:val="000000"/>
          <w:sz w:val="24"/>
          <w:szCs w:val="24"/>
          <w:lang w:eastAsia="en-IN"/>
        </w:rPr>
        <w:t>`</w:t>
      </w:r>
      <w:r w:rsidRPr="00722DCA">
        <w:rPr>
          <w:b/>
          <w:bCs/>
          <w:color w:val="000000"/>
          <w:sz w:val="24"/>
          <w:szCs w:val="24"/>
          <w:lang w:eastAsia="en-IN"/>
        </w:rPr>
        <w:t>2</w:t>
      </w:r>
      <w:r w:rsidR="00B23211">
        <w:rPr>
          <w:b/>
          <w:bCs/>
          <w:color w:val="000000"/>
          <w:sz w:val="24"/>
          <w:szCs w:val="24"/>
          <w:lang w:eastAsia="en-IN"/>
        </w:rPr>
        <w:t>4,000</w:t>
      </w:r>
      <w:r w:rsidRPr="00722DCA">
        <w:rPr>
          <w:b/>
          <w:bCs/>
          <w:color w:val="000000"/>
          <w:sz w:val="24"/>
          <w:szCs w:val="24"/>
          <w:lang w:eastAsia="en-IN"/>
        </w:rPr>
        <w:t>.00</w:t>
      </w:r>
      <w:r w:rsidR="00691E0D" w:rsidRPr="00722DCA">
        <w:rPr>
          <w:bCs/>
          <w:color w:val="000000"/>
          <w:sz w:val="24"/>
          <w:szCs w:val="24"/>
          <w:lang w:eastAsia="en-IN"/>
        </w:rPr>
        <w:t xml:space="preserve"> </w:t>
      </w:r>
      <w:r w:rsidR="00691E0D" w:rsidRPr="00722DCA">
        <w:rPr>
          <w:color w:val="000000"/>
          <w:sz w:val="24"/>
          <w:szCs w:val="24"/>
          <w:lang w:eastAsia="en-IN"/>
        </w:rPr>
        <w:t>(</w:t>
      </w:r>
      <w:r w:rsidR="00691E0D" w:rsidRPr="00722DCA">
        <w:rPr>
          <w:bCs/>
          <w:color w:val="000000"/>
          <w:sz w:val="24"/>
          <w:szCs w:val="24"/>
          <w:lang w:eastAsia="en-IN"/>
        </w:rPr>
        <w:t xml:space="preserve">Rupees </w:t>
      </w:r>
      <w:r w:rsidR="00B23211">
        <w:rPr>
          <w:bCs/>
          <w:color w:val="000000"/>
          <w:sz w:val="24"/>
          <w:szCs w:val="24"/>
          <w:lang w:eastAsia="en-IN"/>
        </w:rPr>
        <w:t>T</w:t>
      </w:r>
      <w:r w:rsidRPr="00722DCA">
        <w:rPr>
          <w:bCs/>
          <w:color w:val="000000"/>
          <w:sz w:val="24"/>
          <w:szCs w:val="24"/>
          <w:lang w:eastAsia="en-IN"/>
        </w:rPr>
        <w:t xml:space="preserve">wenty </w:t>
      </w:r>
      <w:r w:rsidR="00B23211">
        <w:rPr>
          <w:bCs/>
          <w:color w:val="000000"/>
          <w:sz w:val="24"/>
          <w:szCs w:val="24"/>
          <w:lang w:eastAsia="en-IN"/>
        </w:rPr>
        <w:t>Four</w:t>
      </w:r>
      <w:r w:rsidR="00691E0D" w:rsidRPr="00722DCA">
        <w:rPr>
          <w:bCs/>
          <w:color w:val="000000"/>
          <w:sz w:val="24"/>
          <w:szCs w:val="24"/>
          <w:lang w:eastAsia="en-IN"/>
        </w:rPr>
        <w:t xml:space="preserve"> </w:t>
      </w:r>
      <w:r w:rsidRPr="00722DCA">
        <w:rPr>
          <w:bCs/>
          <w:color w:val="000000"/>
          <w:sz w:val="24"/>
          <w:szCs w:val="24"/>
          <w:lang w:eastAsia="en-IN"/>
        </w:rPr>
        <w:t>T</w:t>
      </w:r>
      <w:r w:rsidR="003E2CEC" w:rsidRPr="00722DCA">
        <w:rPr>
          <w:bCs/>
          <w:color w:val="000000"/>
          <w:sz w:val="24"/>
          <w:szCs w:val="24"/>
          <w:lang w:eastAsia="en-IN"/>
        </w:rPr>
        <w:t>housand</w:t>
      </w:r>
      <w:r w:rsidR="00691E0D" w:rsidRPr="00722DCA">
        <w:rPr>
          <w:bCs/>
          <w:color w:val="000000"/>
          <w:sz w:val="24"/>
          <w:szCs w:val="24"/>
          <w:lang w:eastAsia="en-IN"/>
        </w:rPr>
        <w:t xml:space="preserve"> only) </w:t>
      </w:r>
      <w:r w:rsidR="00691E0D" w:rsidRPr="00722DCA">
        <w:rPr>
          <w:color w:val="000000"/>
          <w:sz w:val="24"/>
          <w:szCs w:val="24"/>
          <w:lang w:eastAsia="en-IN"/>
        </w:rPr>
        <w:t xml:space="preserve">as EMD through E-Payment mode in  E-procurement Portal. The bidder has to select the payment option as “e-payment” to pay the EMD as applicable. In case of exemption of EMD, the </w:t>
      </w:r>
      <w:r>
        <w:rPr>
          <w:color w:val="000000"/>
          <w:sz w:val="24"/>
          <w:szCs w:val="24"/>
          <w:lang w:eastAsia="en-IN"/>
        </w:rPr>
        <w:t xml:space="preserve">scanned copy of the document in </w:t>
      </w:r>
      <w:r w:rsidR="00691E0D" w:rsidRPr="00722DCA">
        <w:rPr>
          <w:color w:val="000000"/>
          <w:sz w:val="24"/>
          <w:szCs w:val="24"/>
          <w:lang w:eastAsia="en-IN"/>
        </w:rPr>
        <w:t xml:space="preserve">support of exemption will have to be uploaded by the bidder during bid submission. </w:t>
      </w:r>
    </w:p>
    <w:p w14:paraId="2CE78C8E" w14:textId="217CD3DB" w:rsidR="00691E0D" w:rsidRPr="00691E0D" w:rsidRDefault="00B23211" w:rsidP="00B23211">
      <w:pPr>
        <w:jc w:val="both"/>
        <w:rPr>
          <w:b/>
          <w:sz w:val="24"/>
          <w:szCs w:val="24"/>
        </w:rPr>
      </w:pPr>
      <w:r>
        <w:rPr>
          <w:sz w:val="24"/>
          <w:szCs w:val="24"/>
        </w:rPr>
        <w:t xml:space="preserve">Technical </w:t>
      </w:r>
      <w:r w:rsidR="00691E0D" w:rsidRPr="00691E0D">
        <w:rPr>
          <w:sz w:val="24"/>
          <w:szCs w:val="24"/>
        </w:rPr>
        <w:t>bids received without EMD is liable to be</w:t>
      </w:r>
      <w:r w:rsidR="00691E0D" w:rsidRPr="00691E0D">
        <w:rPr>
          <w:sz w:val="24"/>
          <w:szCs w:val="24"/>
        </w:rPr>
        <w:br/>
        <w:t>rejected. The EMD will be refunded to the unsuccessful vendors within one month</w:t>
      </w:r>
      <w:r w:rsidR="00691E0D" w:rsidRPr="00691E0D">
        <w:rPr>
          <w:sz w:val="24"/>
          <w:szCs w:val="24"/>
        </w:rPr>
        <w:br/>
        <w:t>of the acceptance of the Tender by the competent authority of the Institute.</w:t>
      </w:r>
    </w:p>
    <w:p w14:paraId="4A07EC7E" w14:textId="77777777" w:rsidR="00691E0D" w:rsidRPr="00691E0D" w:rsidRDefault="00691E0D" w:rsidP="00B23211">
      <w:pPr>
        <w:jc w:val="both"/>
        <w:rPr>
          <w:b/>
          <w:sz w:val="24"/>
          <w:szCs w:val="24"/>
        </w:rPr>
      </w:pPr>
    </w:p>
    <w:p w14:paraId="2D086D80" w14:textId="77777777" w:rsidR="00691E0D" w:rsidRPr="00691E0D" w:rsidRDefault="00691E0D" w:rsidP="00B23211">
      <w:pPr>
        <w:jc w:val="both"/>
        <w:rPr>
          <w:b/>
          <w:sz w:val="24"/>
          <w:szCs w:val="24"/>
        </w:rPr>
      </w:pPr>
      <w:r w:rsidRPr="00691E0D">
        <w:rPr>
          <w:sz w:val="24"/>
          <w:szCs w:val="24"/>
        </w:rPr>
        <w:t>EMD shall be exempted in case of Micro &amp; Small Enterprises (MSEs) as defined in</w:t>
      </w:r>
      <w:r w:rsidRPr="00691E0D">
        <w:rPr>
          <w:sz w:val="24"/>
          <w:szCs w:val="24"/>
        </w:rPr>
        <w:br/>
        <w:t>MSE Procurement Policy issued by Department of Micro, Small &amp; Medium</w:t>
      </w:r>
      <w:r w:rsidRPr="00691E0D">
        <w:rPr>
          <w:sz w:val="24"/>
          <w:szCs w:val="24"/>
        </w:rPr>
        <w:br/>
        <w:t>Enterprises (MSME) or are registered with the Central Purchase Organisation of the</w:t>
      </w:r>
      <w:r w:rsidRPr="00691E0D">
        <w:rPr>
          <w:sz w:val="24"/>
          <w:szCs w:val="24"/>
        </w:rPr>
        <w:br/>
      </w:r>
      <w:r w:rsidRPr="00691E0D">
        <w:rPr>
          <w:sz w:val="24"/>
          <w:szCs w:val="24"/>
        </w:rPr>
        <w:lastRenderedPageBreak/>
        <w:t>concerned Ministry or Department or Start-up as recognised by Department of</w:t>
      </w:r>
      <w:r w:rsidRPr="00691E0D">
        <w:rPr>
          <w:sz w:val="24"/>
          <w:szCs w:val="24"/>
        </w:rPr>
        <w:br/>
        <w:t>Industrial Policy &amp; Promotion (DIPP). The certificate should be specifically</w:t>
      </w:r>
      <w:r w:rsidRPr="00691E0D">
        <w:rPr>
          <w:sz w:val="24"/>
          <w:szCs w:val="24"/>
        </w:rPr>
        <w:br/>
        <w:t>applicable for SITC of UPS units. The vendors registered with MSME/ DIPP</w:t>
      </w:r>
      <w:r w:rsidRPr="00691E0D">
        <w:rPr>
          <w:sz w:val="24"/>
          <w:szCs w:val="24"/>
        </w:rPr>
        <w:br/>
        <w:t>should provide a copy of valid Registration Certificate along with the technical bid.</w:t>
      </w:r>
    </w:p>
    <w:p w14:paraId="375D852B" w14:textId="77777777" w:rsidR="00691E0D" w:rsidRPr="00691E0D" w:rsidRDefault="00691E0D" w:rsidP="00B23211">
      <w:pPr>
        <w:jc w:val="both"/>
        <w:rPr>
          <w:b/>
          <w:sz w:val="24"/>
          <w:szCs w:val="24"/>
        </w:rPr>
      </w:pPr>
    </w:p>
    <w:p w14:paraId="19CA88E8" w14:textId="77777777" w:rsidR="00691E0D" w:rsidRPr="00691E0D" w:rsidRDefault="00691E0D" w:rsidP="00B23211">
      <w:pPr>
        <w:jc w:val="both"/>
        <w:rPr>
          <w:b/>
          <w:sz w:val="24"/>
          <w:szCs w:val="24"/>
        </w:rPr>
      </w:pPr>
      <w:r w:rsidRPr="00691E0D">
        <w:rPr>
          <w:sz w:val="24"/>
          <w:szCs w:val="24"/>
        </w:rPr>
        <w:t>EMD of the successful vendor will be returned only after receipt of Security Deposit</w:t>
      </w:r>
      <w:r w:rsidRPr="00691E0D">
        <w:rPr>
          <w:sz w:val="24"/>
          <w:szCs w:val="24"/>
        </w:rPr>
        <w:br/>
        <w:t>towards Performance Security. In case of successful vendor, the EMD (if any) may</w:t>
      </w:r>
      <w:r w:rsidRPr="00691E0D">
        <w:rPr>
          <w:sz w:val="24"/>
          <w:szCs w:val="24"/>
        </w:rPr>
        <w:br/>
        <w:t>be adjusted towards the Performance Security deposit on request.</w:t>
      </w:r>
    </w:p>
    <w:p w14:paraId="09F2EE4C" w14:textId="77777777" w:rsidR="00691E0D" w:rsidRPr="00691E0D" w:rsidRDefault="00691E0D" w:rsidP="00081181">
      <w:pPr>
        <w:jc w:val="both"/>
        <w:rPr>
          <w:b/>
          <w:sz w:val="24"/>
          <w:szCs w:val="24"/>
        </w:rPr>
      </w:pPr>
    </w:p>
    <w:p w14:paraId="28F36DA6" w14:textId="77777777" w:rsidR="00C17F68" w:rsidRDefault="00691E0D" w:rsidP="00C17F68">
      <w:pPr>
        <w:pStyle w:val="ListParagraph"/>
        <w:autoSpaceDE w:val="0"/>
        <w:autoSpaceDN w:val="0"/>
        <w:adjustRightInd w:val="0"/>
        <w:spacing w:after="71"/>
        <w:ind w:left="0"/>
        <w:jc w:val="both"/>
        <w:rPr>
          <w:b/>
          <w:sz w:val="24"/>
          <w:szCs w:val="24"/>
        </w:rPr>
      </w:pPr>
      <w:r w:rsidRPr="00691E0D">
        <w:rPr>
          <w:sz w:val="24"/>
          <w:szCs w:val="24"/>
        </w:rPr>
        <w:t>The amount of EMD (if any) is liable to be forfeited, if the vendor withdraws from the offer after submission of the tender or after the acceptance of the offer and fails to remit the Performance Security Deposi</w:t>
      </w:r>
      <w:r w:rsidR="00C17F68">
        <w:rPr>
          <w:sz w:val="24"/>
          <w:szCs w:val="24"/>
        </w:rPr>
        <w:t>t.</w:t>
      </w:r>
    </w:p>
    <w:p w14:paraId="4B75F1BA" w14:textId="46A0FC14" w:rsidR="00691E0D" w:rsidRPr="00691E0D" w:rsidRDefault="000C6639" w:rsidP="00C17F68">
      <w:pPr>
        <w:pStyle w:val="ListParagraph"/>
        <w:autoSpaceDE w:val="0"/>
        <w:autoSpaceDN w:val="0"/>
        <w:adjustRightInd w:val="0"/>
        <w:spacing w:after="71"/>
        <w:ind w:left="0"/>
        <w:jc w:val="both"/>
        <w:rPr>
          <w:b/>
          <w:sz w:val="24"/>
          <w:szCs w:val="24"/>
        </w:rPr>
      </w:pPr>
      <w:r>
        <w:rPr>
          <w:sz w:val="24"/>
          <w:szCs w:val="24"/>
        </w:rPr>
        <w:t xml:space="preserve"> </w:t>
      </w:r>
      <w:r w:rsidR="00691E0D" w:rsidRPr="00691E0D">
        <w:rPr>
          <w:sz w:val="24"/>
          <w:szCs w:val="24"/>
        </w:rPr>
        <w:t>No interest will be paid on the EMD (if any)/ Performance Security deposit remitted.</w:t>
      </w:r>
    </w:p>
    <w:p w14:paraId="24E24775" w14:textId="522D6E64" w:rsidR="00691E0D" w:rsidRPr="00691E0D" w:rsidRDefault="00471A77" w:rsidP="00081181">
      <w:pPr>
        <w:tabs>
          <w:tab w:val="left" w:pos="990"/>
        </w:tabs>
        <w:jc w:val="both"/>
        <w:rPr>
          <w:b/>
          <w:color w:val="000000"/>
          <w:sz w:val="24"/>
          <w:szCs w:val="24"/>
        </w:rPr>
      </w:pPr>
      <w:r>
        <w:rPr>
          <w:b/>
          <w:sz w:val="24"/>
          <w:szCs w:val="24"/>
        </w:rPr>
        <w:t xml:space="preserve"> </w:t>
      </w:r>
      <w:r w:rsidR="00691E0D" w:rsidRPr="00691E0D">
        <w:rPr>
          <w:color w:val="000000"/>
          <w:sz w:val="24"/>
          <w:szCs w:val="24"/>
        </w:rPr>
        <w:t xml:space="preserve">The bidder will be considered as a defaulter and will entail </w:t>
      </w:r>
      <w:r w:rsidR="000C6639">
        <w:rPr>
          <w:color w:val="000000"/>
          <w:sz w:val="24"/>
          <w:szCs w:val="24"/>
        </w:rPr>
        <w:t xml:space="preserve">forfeiture of the EMD under the </w:t>
      </w:r>
      <w:r w:rsidR="00691E0D" w:rsidRPr="00691E0D">
        <w:rPr>
          <w:color w:val="000000"/>
          <w:sz w:val="24"/>
          <w:szCs w:val="24"/>
        </w:rPr>
        <w:t xml:space="preserve">following conditions: </w:t>
      </w:r>
    </w:p>
    <w:p w14:paraId="17DC2029" w14:textId="101CE8DA" w:rsidR="00691E0D" w:rsidRPr="00C17F68" w:rsidRDefault="00691E0D" w:rsidP="00C17F68">
      <w:pPr>
        <w:pStyle w:val="ListParagraph"/>
        <w:numPr>
          <w:ilvl w:val="0"/>
          <w:numId w:val="46"/>
        </w:numPr>
        <w:tabs>
          <w:tab w:val="left" w:pos="990"/>
        </w:tabs>
        <w:autoSpaceDE w:val="0"/>
        <w:autoSpaceDN w:val="0"/>
        <w:adjustRightInd w:val="0"/>
        <w:spacing w:after="71"/>
        <w:contextualSpacing/>
        <w:jc w:val="both"/>
        <w:rPr>
          <w:b/>
          <w:color w:val="000000"/>
          <w:sz w:val="24"/>
          <w:szCs w:val="24"/>
        </w:rPr>
      </w:pPr>
      <w:r w:rsidRPr="00691E0D">
        <w:rPr>
          <w:color w:val="000000"/>
          <w:sz w:val="24"/>
          <w:szCs w:val="24"/>
        </w:rPr>
        <w:t xml:space="preserve">If the bidder modifies or withdraws the proposal/ offer during the period of bid validity as specified in this tender and as extended (if applicable) by the Institute from time to time or before the issue of the Order/ letter of award, whichever is later. </w:t>
      </w:r>
    </w:p>
    <w:p w14:paraId="72CA7166" w14:textId="2AF09364" w:rsidR="00691E0D" w:rsidRPr="00C17F68" w:rsidRDefault="00691E0D" w:rsidP="00C17F68">
      <w:pPr>
        <w:pStyle w:val="ListParagraph"/>
        <w:numPr>
          <w:ilvl w:val="0"/>
          <w:numId w:val="46"/>
        </w:numPr>
        <w:tabs>
          <w:tab w:val="left" w:pos="990"/>
        </w:tabs>
        <w:autoSpaceDE w:val="0"/>
        <w:autoSpaceDN w:val="0"/>
        <w:adjustRightInd w:val="0"/>
        <w:spacing w:after="71"/>
        <w:contextualSpacing/>
        <w:jc w:val="both"/>
        <w:rPr>
          <w:b/>
          <w:color w:val="000000"/>
          <w:sz w:val="24"/>
          <w:szCs w:val="24"/>
        </w:rPr>
      </w:pPr>
      <w:r w:rsidRPr="00C17F68">
        <w:rPr>
          <w:color w:val="000000"/>
          <w:sz w:val="24"/>
          <w:szCs w:val="24"/>
        </w:rPr>
        <w:t xml:space="preserve">In case of a selected bidder/tenderer failing to accept the Order or execute the Agreement within the stipulated time or any extension thereof given by the Institute. </w:t>
      </w:r>
    </w:p>
    <w:p w14:paraId="5B6D5236" w14:textId="58325CE9" w:rsidR="00691E0D" w:rsidRPr="00074F19" w:rsidRDefault="00691E0D" w:rsidP="00074F19">
      <w:pPr>
        <w:pStyle w:val="ListParagraph"/>
        <w:numPr>
          <w:ilvl w:val="0"/>
          <w:numId w:val="46"/>
        </w:numPr>
        <w:tabs>
          <w:tab w:val="left" w:pos="990"/>
        </w:tabs>
        <w:autoSpaceDE w:val="0"/>
        <w:autoSpaceDN w:val="0"/>
        <w:adjustRightInd w:val="0"/>
        <w:spacing w:after="71"/>
        <w:contextualSpacing/>
        <w:jc w:val="both"/>
        <w:rPr>
          <w:b/>
          <w:color w:val="000000"/>
          <w:sz w:val="24"/>
          <w:szCs w:val="24"/>
        </w:rPr>
      </w:pPr>
      <w:r w:rsidRPr="00074F19">
        <w:rPr>
          <w:color w:val="000000"/>
          <w:sz w:val="24"/>
          <w:szCs w:val="24"/>
        </w:rPr>
        <w:t xml:space="preserve">If any information or document furnished by the bidder / tenderer turns out to be misleading or </w:t>
      </w:r>
      <w:r w:rsidR="000C6639" w:rsidRPr="00074F19">
        <w:rPr>
          <w:color w:val="000000"/>
          <w:sz w:val="24"/>
          <w:szCs w:val="24"/>
        </w:rPr>
        <w:t xml:space="preserve">  </w:t>
      </w:r>
      <w:r w:rsidRPr="00074F19">
        <w:rPr>
          <w:color w:val="000000"/>
          <w:sz w:val="24"/>
          <w:szCs w:val="24"/>
        </w:rPr>
        <w:t>false in any form.</w:t>
      </w:r>
    </w:p>
    <w:p w14:paraId="1BECA709" w14:textId="58498FA7" w:rsidR="00691E0D" w:rsidRPr="00691E0D" w:rsidRDefault="000C6639" w:rsidP="00081181">
      <w:pPr>
        <w:tabs>
          <w:tab w:val="left" w:pos="990"/>
        </w:tabs>
        <w:jc w:val="both"/>
        <w:rPr>
          <w:sz w:val="24"/>
          <w:szCs w:val="24"/>
        </w:rPr>
      </w:pPr>
      <w:r>
        <w:rPr>
          <w:color w:val="000000"/>
          <w:sz w:val="24"/>
          <w:szCs w:val="24"/>
        </w:rPr>
        <w:t xml:space="preserve">              </w:t>
      </w:r>
      <w:r w:rsidR="00691E0D" w:rsidRPr="00691E0D">
        <w:rPr>
          <w:color w:val="000000"/>
          <w:sz w:val="24"/>
          <w:szCs w:val="24"/>
        </w:rPr>
        <w:t>In case of default as prescribed above, the bidder/tenderer shall not be allowed to participate in the re-tendering process of the same work. Besides, the bidder/tenderer will be liable to be disqualified for future tenders to be invited by the institute. The decision of the Institute in this regard will be treated as final and binding on all concerned</w:t>
      </w:r>
    </w:p>
    <w:p w14:paraId="0BF98593" w14:textId="77777777" w:rsidR="00810B98" w:rsidRPr="007B78F7" w:rsidRDefault="00810B98" w:rsidP="00081181">
      <w:pPr>
        <w:tabs>
          <w:tab w:val="left" w:pos="990"/>
        </w:tabs>
        <w:jc w:val="both"/>
        <w:rPr>
          <w:sz w:val="24"/>
          <w:szCs w:val="24"/>
        </w:rPr>
      </w:pPr>
    </w:p>
    <w:p w14:paraId="048AA2A6" w14:textId="1D398C87" w:rsidR="0048473C" w:rsidRPr="000C6639" w:rsidRDefault="00395923" w:rsidP="00081181">
      <w:pPr>
        <w:pStyle w:val="ListParagraph"/>
        <w:numPr>
          <w:ilvl w:val="1"/>
          <w:numId w:val="31"/>
        </w:numPr>
        <w:tabs>
          <w:tab w:val="left" w:pos="990"/>
        </w:tabs>
        <w:ind w:left="0" w:firstLine="0"/>
        <w:jc w:val="both"/>
        <w:rPr>
          <w:b/>
          <w:sz w:val="24"/>
          <w:szCs w:val="24"/>
        </w:rPr>
      </w:pPr>
      <w:r w:rsidRPr="00FB5F7E">
        <w:rPr>
          <w:b/>
          <w:sz w:val="24"/>
          <w:szCs w:val="24"/>
        </w:rPr>
        <w:t>Performance Guarantee (Secu</w:t>
      </w:r>
      <w:r w:rsidR="0048473C" w:rsidRPr="00FB5F7E">
        <w:rPr>
          <w:b/>
          <w:sz w:val="24"/>
          <w:szCs w:val="24"/>
        </w:rPr>
        <w:t>rity</w:t>
      </w:r>
      <w:r w:rsidR="00DB7F70" w:rsidRPr="00FB5F7E">
        <w:rPr>
          <w:b/>
          <w:sz w:val="24"/>
          <w:szCs w:val="24"/>
        </w:rPr>
        <w:t xml:space="preserve"> </w:t>
      </w:r>
      <w:r w:rsidR="0048473C" w:rsidRPr="00FB5F7E">
        <w:rPr>
          <w:b/>
          <w:sz w:val="24"/>
          <w:szCs w:val="24"/>
        </w:rPr>
        <w:t>Deposit)</w:t>
      </w:r>
    </w:p>
    <w:p w14:paraId="707F5CA1" w14:textId="77777777" w:rsidR="00FB5F7E" w:rsidRDefault="00FB5F7E" w:rsidP="00081181">
      <w:pPr>
        <w:tabs>
          <w:tab w:val="left" w:pos="990"/>
        </w:tabs>
        <w:jc w:val="both"/>
        <w:rPr>
          <w:sz w:val="24"/>
          <w:szCs w:val="24"/>
        </w:rPr>
      </w:pPr>
    </w:p>
    <w:p w14:paraId="77C6DB24" w14:textId="78E6E2E0" w:rsidR="00FB5F7E" w:rsidRPr="00FB5F7E" w:rsidRDefault="00FB5F7E" w:rsidP="00081181">
      <w:pPr>
        <w:tabs>
          <w:tab w:val="left" w:pos="990"/>
        </w:tabs>
        <w:ind w:right="112"/>
        <w:jc w:val="both"/>
        <w:rPr>
          <w:sz w:val="23"/>
        </w:rPr>
      </w:pPr>
      <w:r w:rsidRPr="00FB5F7E">
        <w:rPr>
          <w:sz w:val="23"/>
        </w:rPr>
        <w:t>Within 07 days of the award of the contract, the supplier shall furnish to the Institute a DD/ FD receipt/ Banker’s Cheque or Bank Guarantee from any of the Schedule Banks or payment online</w:t>
      </w:r>
      <w:r w:rsidRPr="00FB5F7E">
        <w:rPr>
          <w:spacing w:val="7"/>
          <w:sz w:val="23"/>
        </w:rPr>
        <w:t xml:space="preserve"> in</w:t>
      </w:r>
      <w:r w:rsidRPr="00FB5F7E">
        <w:rPr>
          <w:spacing w:val="4"/>
          <w:sz w:val="23"/>
        </w:rPr>
        <w:t xml:space="preserve"> </w:t>
      </w:r>
      <w:r w:rsidRPr="00FB5F7E">
        <w:rPr>
          <w:spacing w:val="6"/>
          <w:sz w:val="23"/>
        </w:rPr>
        <w:t xml:space="preserve">an </w:t>
      </w:r>
      <w:r w:rsidRPr="00FB5F7E">
        <w:rPr>
          <w:spacing w:val="8"/>
          <w:sz w:val="23"/>
        </w:rPr>
        <w:t>acceptable form</w:t>
      </w:r>
      <w:r w:rsidRPr="00FB5F7E">
        <w:rPr>
          <w:spacing w:val="6"/>
          <w:sz w:val="23"/>
        </w:rPr>
        <w:t xml:space="preserve"> </w:t>
      </w:r>
      <w:r w:rsidRPr="00FB5F7E">
        <w:rPr>
          <w:sz w:val="23"/>
        </w:rPr>
        <w:t xml:space="preserve">for a sum equivalent to </w:t>
      </w:r>
      <w:r w:rsidR="000C6639">
        <w:rPr>
          <w:b/>
          <w:sz w:val="23"/>
        </w:rPr>
        <w:t>7</w:t>
      </w:r>
      <w:r w:rsidRPr="00FB5F7E">
        <w:rPr>
          <w:b/>
          <w:sz w:val="23"/>
        </w:rPr>
        <w:t xml:space="preserve">% </w:t>
      </w:r>
      <w:r w:rsidRPr="00FB5F7E">
        <w:rPr>
          <w:sz w:val="23"/>
        </w:rPr>
        <w:t>of the order value as Security Deposit (Performance Guarantee) valid until the date of commissioning, and testing of the e</w:t>
      </w:r>
      <w:r>
        <w:rPr>
          <w:sz w:val="23"/>
        </w:rPr>
        <w:t xml:space="preserve">quipment + the warranty period. </w:t>
      </w:r>
      <w:r w:rsidRPr="00FB5F7E">
        <w:rPr>
          <w:sz w:val="23"/>
        </w:rPr>
        <w:t>The Security Deposit/EMD shall not bear any</w:t>
      </w:r>
      <w:r w:rsidRPr="00FB5F7E">
        <w:rPr>
          <w:spacing w:val="-12"/>
          <w:sz w:val="23"/>
        </w:rPr>
        <w:t xml:space="preserve"> </w:t>
      </w:r>
      <w:r w:rsidRPr="00FB5F7E">
        <w:rPr>
          <w:sz w:val="23"/>
        </w:rPr>
        <w:t>interest.</w:t>
      </w:r>
    </w:p>
    <w:p w14:paraId="0E37E2FF" w14:textId="7606A3CD" w:rsidR="00A00BEC" w:rsidRPr="00FB5F7E" w:rsidRDefault="00A00BEC" w:rsidP="00081181">
      <w:pPr>
        <w:tabs>
          <w:tab w:val="left" w:pos="990"/>
        </w:tabs>
        <w:jc w:val="both"/>
        <w:rPr>
          <w:sz w:val="24"/>
          <w:szCs w:val="24"/>
        </w:rPr>
      </w:pPr>
    </w:p>
    <w:p w14:paraId="6318090D" w14:textId="492E88C1" w:rsidR="00A00BEC" w:rsidRPr="000C6639" w:rsidRDefault="00A00BEC" w:rsidP="00081181">
      <w:pPr>
        <w:tabs>
          <w:tab w:val="left" w:pos="990"/>
        </w:tabs>
        <w:spacing w:line="240" w:lineRule="exact"/>
        <w:jc w:val="both"/>
        <w:rPr>
          <w:sz w:val="24"/>
          <w:szCs w:val="24"/>
        </w:rPr>
      </w:pPr>
      <w:r w:rsidRPr="000C6639">
        <w:rPr>
          <w:b/>
          <w:sz w:val="24"/>
          <w:szCs w:val="24"/>
        </w:rPr>
        <w:t>Retention Money:</w:t>
      </w:r>
      <w:r w:rsidRPr="000C6639">
        <w:rPr>
          <w:sz w:val="24"/>
          <w:szCs w:val="24"/>
        </w:rPr>
        <w:t xml:space="preserve"> Retention money @ </w:t>
      </w:r>
      <w:r w:rsidRPr="000C6639">
        <w:rPr>
          <w:b/>
          <w:sz w:val="24"/>
          <w:szCs w:val="24"/>
        </w:rPr>
        <w:t>5%</w:t>
      </w:r>
      <w:r w:rsidRPr="000C6639">
        <w:rPr>
          <w:sz w:val="24"/>
          <w:szCs w:val="24"/>
        </w:rPr>
        <w:t xml:space="preserve"> of Bill value</w:t>
      </w:r>
      <w:r w:rsidR="00B22E7F" w:rsidRPr="000C6639">
        <w:rPr>
          <w:sz w:val="24"/>
          <w:szCs w:val="24"/>
        </w:rPr>
        <w:t xml:space="preserve">. </w:t>
      </w:r>
      <w:r w:rsidRPr="000C6639">
        <w:rPr>
          <w:sz w:val="24"/>
          <w:szCs w:val="24"/>
        </w:rPr>
        <w:t>The Retention Money shall not bear any interest</w:t>
      </w:r>
      <w:r w:rsidR="00B22E7F" w:rsidRPr="000C6639">
        <w:rPr>
          <w:sz w:val="24"/>
          <w:szCs w:val="24"/>
        </w:rPr>
        <w:t xml:space="preserve"> and shall be released only after entering Comprehensive AMC after warranty period.</w:t>
      </w:r>
    </w:p>
    <w:p w14:paraId="1796C608" w14:textId="77777777" w:rsidR="00A00BEC" w:rsidRPr="00A00BEC" w:rsidRDefault="00A00BEC" w:rsidP="00081181">
      <w:pPr>
        <w:tabs>
          <w:tab w:val="left" w:pos="990"/>
        </w:tabs>
        <w:jc w:val="both"/>
        <w:rPr>
          <w:sz w:val="24"/>
          <w:szCs w:val="24"/>
        </w:rPr>
      </w:pPr>
    </w:p>
    <w:p w14:paraId="6B71050D" w14:textId="50272FDC" w:rsidR="00395923" w:rsidRPr="007B78F7" w:rsidRDefault="0074022E" w:rsidP="00081181">
      <w:pPr>
        <w:tabs>
          <w:tab w:val="left" w:pos="990"/>
        </w:tabs>
        <w:jc w:val="both"/>
        <w:rPr>
          <w:b/>
          <w:sz w:val="24"/>
          <w:szCs w:val="24"/>
        </w:rPr>
      </w:pPr>
      <w:r w:rsidRPr="007B78F7">
        <w:rPr>
          <w:b/>
          <w:sz w:val="24"/>
          <w:szCs w:val="24"/>
        </w:rPr>
        <w:t>1.</w:t>
      </w:r>
      <w:r w:rsidR="000C6639">
        <w:rPr>
          <w:b/>
          <w:sz w:val="24"/>
          <w:szCs w:val="24"/>
        </w:rPr>
        <w:t>29</w:t>
      </w:r>
      <w:r w:rsidR="00DB7F70">
        <w:rPr>
          <w:b/>
          <w:sz w:val="24"/>
          <w:szCs w:val="24"/>
        </w:rPr>
        <w:t xml:space="preserve"> </w:t>
      </w:r>
      <w:r w:rsidR="00E94A38" w:rsidRPr="007B78F7">
        <w:rPr>
          <w:b/>
          <w:sz w:val="24"/>
          <w:szCs w:val="24"/>
        </w:rPr>
        <w:t>Refund</w:t>
      </w:r>
      <w:r w:rsidR="00395923" w:rsidRPr="007B78F7">
        <w:rPr>
          <w:b/>
          <w:sz w:val="24"/>
          <w:szCs w:val="24"/>
        </w:rPr>
        <w:t xml:space="preserve"> of deposit</w:t>
      </w:r>
    </w:p>
    <w:p w14:paraId="2A9FBED2" w14:textId="63367E7D" w:rsidR="00E520EC" w:rsidRDefault="000C6639" w:rsidP="00081181">
      <w:pPr>
        <w:tabs>
          <w:tab w:val="left" w:pos="990"/>
        </w:tabs>
        <w:jc w:val="both"/>
        <w:rPr>
          <w:sz w:val="24"/>
          <w:szCs w:val="24"/>
        </w:rPr>
      </w:pPr>
      <w:r>
        <w:rPr>
          <w:sz w:val="24"/>
          <w:szCs w:val="24"/>
        </w:rPr>
        <w:t xml:space="preserve">         </w:t>
      </w:r>
      <w:r w:rsidR="003300DB" w:rsidRPr="007B78F7">
        <w:rPr>
          <w:sz w:val="24"/>
          <w:szCs w:val="24"/>
        </w:rPr>
        <w:t xml:space="preserve">Security deposit shall be returned after the </w:t>
      </w:r>
      <w:r w:rsidR="00DC1B98" w:rsidRPr="007B78F7">
        <w:rPr>
          <w:sz w:val="24"/>
          <w:szCs w:val="24"/>
        </w:rPr>
        <w:t>successful contract</w:t>
      </w:r>
      <w:r w:rsidR="003300DB" w:rsidRPr="007B78F7">
        <w:rPr>
          <w:sz w:val="24"/>
          <w:szCs w:val="24"/>
        </w:rPr>
        <w:t xml:space="preserve"> period</w:t>
      </w:r>
      <w:r w:rsidR="00395923" w:rsidRPr="007B78F7">
        <w:rPr>
          <w:sz w:val="24"/>
          <w:szCs w:val="24"/>
        </w:rPr>
        <w:t xml:space="preserve">. </w:t>
      </w:r>
      <w:r>
        <w:rPr>
          <w:sz w:val="24"/>
          <w:szCs w:val="24"/>
        </w:rPr>
        <w:t xml:space="preserve">The Security Deposit shall </w:t>
      </w:r>
      <w:r w:rsidR="006A5405" w:rsidRPr="007B78F7">
        <w:rPr>
          <w:sz w:val="24"/>
          <w:szCs w:val="24"/>
        </w:rPr>
        <w:t>not bear any interest.</w:t>
      </w:r>
    </w:p>
    <w:p w14:paraId="67B8A446" w14:textId="77777777" w:rsidR="00ED3593" w:rsidRPr="007B78F7" w:rsidRDefault="00ED3593" w:rsidP="00081181">
      <w:pPr>
        <w:tabs>
          <w:tab w:val="left" w:pos="990"/>
        </w:tabs>
        <w:jc w:val="both"/>
        <w:rPr>
          <w:sz w:val="24"/>
          <w:szCs w:val="24"/>
        </w:rPr>
      </w:pPr>
    </w:p>
    <w:p w14:paraId="3482F8C2" w14:textId="48483432" w:rsidR="00395923" w:rsidRPr="00B33B7C" w:rsidRDefault="000C6639" w:rsidP="00081181">
      <w:pPr>
        <w:tabs>
          <w:tab w:val="left" w:pos="720"/>
          <w:tab w:val="left" w:pos="990"/>
        </w:tabs>
        <w:jc w:val="both"/>
        <w:rPr>
          <w:b/>
          <w:sz w:val="24"/>
          <w:szCs w:val="24"/>
        </w:rPr>
      </w:pPr>
      <w:r>
        <w:rPr>
          <w:b/>
          <w:sz w:val="24"/>
          <w:szCs w:val="24"/>
        </w:rPr>
        <w:t xml:space="preserve">1.30 </w:t>
      </w:r>
      <w:r w:rsidR="00E94A38" w:rsidRPr="007B78F7">
        <w:rPr>
          <w:b/>
          <w:sz w:val="24"/>
          <w:szCs w:val="24"/>
        </w:rPr>
        <w:t>Payments</w:t>
      </w:r>
    </w:p>
    <w:p w14:paraId="27295300" w14:textId="56932AFC" w:rsidR="00A37B18" w:rsidRDefault="000C6639" w:rsidP="00081181">
      <w:pPr>
        <w:tabs>
          <w:tab w:val="left" w:pos="990"/>
        </w:tabs>
        <w:jc w:val="both"/>
        <w:rPr>
          <w:color w:val="000000"/>
          <w:sz w:val="24"/>
          <w:szCs w:val="24"/>
        </w:rPr>
      </w:pPr>
      <w:r>
        <w:rPr>
          <w:color w:val="000000"/>
          <w:sz w:val="24"/>
          <w:szCs w:val="24"/>
        </w:rPr>
        <w:t xml:space="preserve">         </w:t>
      </w:r>
      <w:r w:rsidR="00A37B18" w:rsidRPr="00770021">
        <w:rPr>
          <w:color w:val="000000"/>
          <w:sz w:val="24"/>
          <w:szCs w:val="24"/>
        </w:rPr>
        <w:t xml:space="preserve">Normal payment terms acceptable to the Institute shall be within 30 days, on submission of bills. </w:t>
      </w:r>
      <w:r w:rsidR="00FB5F7E">
        <w:rPr>
          <w:color w:val="000000"/>
          <w:sz w:val="24"/>
          <w:szCs w:val="24"/>
        </w:rPr>
        <w:t xml:space="preserve">Advance </w:t>
      </w:r>
      <w:r w:rsidR="00A37B18" w:rsidRPr="00770021">
        <w:rPr>
          <w:color w:val="000000"/>
          <w:sz w:val="24"/>
          <w:szCs w:val="24"/>
        </w:rPr>
        <w:t xml:space="preserve">75% of the </w:t>
      </w:r>
      <w:r w:rsidR="00B22E7F">
        <w:rPr>
          <w:color w:val="000000"/>
          <w:sz w:val="24"/>
          <w:szCs w:val="24"/>
        </w:rPr>
        <w:t xml:space="preserve">items supplied </w:t>
      </w:r>
      <w:r w:rsidR="00A37B18" w:rsidRPr="00770021">
        <w:rPr>
          <w:color w:val="000000"/>
          <w:sz w:val="24"/>
          <w:szCs w:val="24"/>
        </w:rPr>
        <w:t>shall be paid on completion of material supply and submission of valid bill</w:t>
      </w:r>
      <w:r w:rsidR="00B22E7F">
        <w:rPr>
          <w:color w:val="000000"/>
          <w:sz w:val="24"/>
          <w:szCs w:val="24"/>
        </w:rPr>
        <w:t xml:space="preserve"> with proof</w:t>
      </w:r>
      <w:r w:rsidR="00A37B18" w:rsidRPr="00770021">
        <w:rPr>
          <w:color w:val="000000"/>
          <w:sz w:val="24"/>
          <w:szCs w:val="24"/>
        </w:rPr>
        <w:t xml:space="preserve">. </w:t>
      </w:r>
      <w:r w:rsidR="005D2336">
        <w:rPr>
          <w:color w:val="000000"/>
          <w:sz w:val="24"/>
          <w:szCs w:val="24"/>
        </w:rPr>
        <w:t>B</w:t>
      </w:r>
      <w:r w:rsidR="00B22E7F">
        <w:rPr>
          <w:color w:val="000000"/>
          <w:sz w:val="24"/>
          <w:szCs w:val="24"/>
        </w:rPr>
        <w:t>alance amount</w:t>
      </w:r>
      <w:r w:rsidR="0068501F">
        <w:rPr>
          <w:color w:val="000000"/>
          <w:sz w:val="24"/>
          <w:szCs w:val="24"/>
        </w:rPr>
        <w:t>,</w:t>
      </w:r>
      <w:r w:rsidR="00B22E7F">
        <w:rPr>
          <w:color w:val="000000"/>
          <w:sz w:val="24"/>
          <w:szCs w:val="24"/>
        </w:rPr>
        <w:t xml:space="preserve"> </w:t>
      </w:r>
      <w:r w:rsidR="0068501F">
        <w:rPr>
          <w:color w:val="000000"/>
          <w:sz w:val="24"/>
          <w:szCs w:val="24"/>
        </w:rPr>
        <w:t xml:space="preserve">after </w:t>
      </w:r>
      <w:r w:rsidR="00A37B18" w:rsidRPr="00770021">
        <w:rPr>
          <w:color w:val="000000"/>
          <w:sz w:val="24"/>
          <w:szCs w:val="24"/>
        </w:rPr>
        <w:t>completion of installation</w:t>
      </w:r>
      <w:r w:rsidR="00865518">
        <w:rPr>
          <w:color w:val="000000"/>
          <w:sz w:val="24"/>
          <w:szCs w:val="24"/>
        </w:rPr>
        <w:t>, testing</w:t>
      </w:r>
      <w:r w:rsidR="00A37B18" w:rsidRPr="00770021">
        <w:rPr>
          <w:color w:val="000000"/>
          <w:sz w:val="24"/>
          <w:szCs w:val="24"/>
        </w:rPr>
        <w:t xml:space="preserve"> &amp; commissioning </w:t>
      </w:r>
      <w:r w:rsidR="00FB5F7E">
        <w:rPr>
          <w:color w:val="000000"/>
          <w:sz w:val="24"/>
          <w:szCs w:val="24"/>
        </w:rPr>
        <w:t xml:space="preserve">of </w:t>
      </w:r>
      <w:r w:rsidR="005D2336">
        <w:rPr>
          <w:color w:val="000000"/>
          <w:sz w:val="24"/>
          <w:szCs w:val="24"/>
        </w:rPr>
        <w:t>the lift.</w:t>
      </w:r>
      <w:r w:rsidR="00A37B18" w:rsidRPr="00770021">
        <w:rPr>
          <w:color w:val="000000"/>
          <w:sz w:val="24"/>
          <w:szCs w:val="24"/>
        </w:rPr>
        <w:t xml:space="preserve"> </w:t>
      </w:r>
    </w:p>
    <w:p w14:paraId="66E4EBE6" w14:textId="43D3809D" w:rsidR="00017B9F" w:rsidRDefault="00017B9F" w:rsidP="00081181">
      <w:pPr>
        <w:tabs>
          <w:tab w:val="left" w:pos="990"/>
        </w:tabs>
        <w:jc w:val="both"/>
        <w:rPr>
          <w:color w:val="000000"/>
          <w:sz w:val="24"/>
          <w:szCs w:val="24"/>
        </w:rPr>
      </w:pPr>
    </w:p>
    <w:p w14:paraId="23F9E080" w14:textId="77777777" w:rsidR="00017B9F" w:rsidRDefault="00017B9F" w:rsidP="00081181">
      <w:pPr>
        <w:tabs>
          <w:tab w:val="left" w:pos="990"/>
        </w:tabs>
        <w:jc w:val="both"/>
        <w:rPr>
          <w:color w:val="000000"/>
          <w:sz w:val="24"/>
          <w:szCs w:val="24"/>
        </w:rPr>
      </w:pPr>
    </w:p>
    <w:p w14:paraId="6EC6B6C5" w14:textId="77777777" w:rsidR="004635FD" w:rsidRDefault="004635FD" w:rsidP="00081181">
      <w:pPr>
        <w:tabs>
          <w:tab w:val="left" w:pos="990"/>
        </w:tabs>
        <w:jc w:val="both"/>
        <w:rPr>
          <w:color w:val="000000"/>
          <w:sz w:val="24"/>
          <w:szCs w:val="24"/>
        </w:rPr>
      </w:pPr>
    </w:p>
    <w:p w14:paraId="47517699" w14:textId="047C6A1D" w:rsidR="00F8689E" w:rsidRPr="0036635D" w:rsidRDefault="0074022E" w:rsidP="00081181">
      <w:pPr>
        <w:pStyle w:val="ListParagraph"/>
        <w:tabs>
          <w:tab w:val="left" w:pos="990"/>
        </w:tabs>
        <w:spacing w:line="276" w:lineRule="auto"/>
        <w:ind w:left="0" w:right="328"/>
        <w:contextualSpacing/>
        <w:jc w:val="both"/>
        <w:rPr>
          <w:b/>
          <w:sz w:val="24"/>
          <w:szCs w:val="24"/>
        </w:rPr>
      </w:pPr>
      <w:r w:rsidRPr="007B78F7">
        <w:rPr>
          <w:b/>
          <w:sz w:val="24"/>
          <w:szCs w:val="24"/>
        </w:rPr>
        <w:lastRenderedPageBreak/>
        <w:t>1.</w:t>
      </w:r>
      <w:r w:rsidR="000C6639">
        <w:rPr>
          <w:b/>
          <w:sz w:val="24"/>
          <w:szCs w:val="24"/>
        </w:rPr>
        <w:t>31</w:t>
      </w:r>
      <w:r w:rsidR="00DB7F70">
        <w:rPr>
          <w:b/>
          <w:sz w:val="24"/>
          <w:szCs w:val="24"/>
        </w:rPr>
        <w:t xml:space="preserve"> </w:t>
      </w:r>
      <w:r w:rsidR="00F8689E" w:rsidRPr="0036635D">
        <w:rPr>
          <w:b/>
          <w:sz w:val="24"/>
          <w:szCs w:val="24"/>
        </w:rPr>
        <w:t>COMPENSATION FOR DELAY</w:t>
      </w:r>
    </w:p>
    <w:p w14:paraId="1B3FAB0B" w14:textId="216C1216" w:rsidR="00F8689E" w:rsidRPr="0036635D" w:rsidRDefault="000C6639" w:rsidP="00081181">
      <w:pPr>
        <w:pStyle w:val="ListParagraph"/>
        <w:ind w:left="0" w:right="328"/>
        <w:jc w:val="both"/>
        <w:rPr>
          <w:sz w:val="24"/>
          <w:szCs w:val="24"/>
        </w:rPr>
      </w:pPr>
      <w:r>
        <w:rPr>
          <w:sz w:val="24"/>
          <w:szCs w:val="24"/>
        </w:rPr>
        <w:t xml:space="preserve">      </w:t>
      </w:r>
      <w:r w:rsidR="00F8689E" w:rsidRPr="0036635D">
        <w:rPr>
          <w:sz w:val="24"/>
          <w:szCs w:val="24"/>
        </w:rPr>
        <w:t>If the contractor fails to maintain the required progress in terms of Clause</w:t>
      </w:r>
      <w:r w:rsidR="00074F19">
        <w:rPr>
          <w:sz w:val="24"/>
          <w:szCs w:val="24"/>
        </w:rPr>
        <w:t>1.22</w:t>
      </w:r>
      <w:r w:rsidR="00F8689E" w:rsidRPr="0036635D">
        <w:rPr>
          <w:sz w:val="24"/>
          <w:szCs w:val="24"/>
        </w:rPr>
        <w:t xml:space="preserve"> or to complete the work and clear the site on or before the contract period, he shall, without prejudice to any other right or remedy available under the law, pay the Institute on account of such breach, the agreed compensation amount calculated at the rates stipulated below and the Institute’s decision in writing shall be final and binding in this respect.</w:t>
      </w:r>
    </w:p>
    <w:p w14:paraId="74918834" w14:textId="0F53843C" w:rsidR="00F8689E" w:rsidRPr="0036635D" w:rsidRDefault="000C6639" w:rsidP="00081181">
      <w:pPr>
        <w:pStyle w:val="ListParagraph"/>
        <w:ind w:left="0" w:right="328"/>
        <w:jc w:val="both"/>
        <w:rPr>
          <w:sz w:val="24"/>
          <w:szCs w:val="24"/>
        </w:rPr>
      </w:pPr>
      <w:r>
        <w:rPr>
          <w:sz w:val="24"/>
          <w:szCs w:val="24"/>
        </w:rPr>
        <w:t xml:space="preserve">     </w:t>
      </w:r>
      <w:r w:rsidR="00F8689E" w:rsidRPr="0036635D">
        <w:rPr>
          <w:sz w:val="24"/>
          <w:szCs w:val="24"/>
        </w:rPr>
        <w:t>This will also apply to items or group of items for which a separate period of completion has been specified.</w:t>
      </w:r>
    </w:p>
    <w:p w14:paraId="16E19C1B" w14:textId="51E8159B" w:rsidR="00F8689E" w:rsidRPr="00074F19" w:rsidRDefault="000C6639" w:rsidP="00074F19">
      <w:pPr>
        <w:autoSpaceDE w:val="0"/>
        <w:autoSpaceDN w:val="0"/>
        <w:adjustRightInd w:val="0"/>
        <w:jc w:val="both"/>
        <w:rPr>
          <w:color w:val="000000"/>
          <w:sz w:val="24"/>
          <w:szCs w:val="24"/>
        </w:rPr>
      </w:pPr>
      <w:r>
        <w:rPr>
          <w:b/>
          <w:sz w:val="24"/>
          <w:szCs w:val="24"/>
        </w:rPr>
        <w:t xml:space="preserve">     </w:t>
      </w:r>
      <w:r w:rsidR="00F8689E" w:rsidRPr="0036635D">
        <w:rPr>
          <w:b/>
          <w:sz w:val="24"/>
          <w:szCs w:val="24"/>
        </w:rPr>
        <w:t>Compensation for delay of work</w:t>
      </w:r>
      <w:r w:rsidR="00F8689E" w:rsidRPr="0036635D">
        <w:rPr>
          <w:sz w:val="24"/>
          <w:szCs w:val="24"/>
        </w:rPr>
        <w:t>:</w:t>
      </w:r>
      <w:r w:rsidR="00F8689E">
        <w:rPr>
          <w:sz w:val="24"/>
          <w:szCs w:val="24"/>
        </w:rPr>
        <w:t xml:space="preserve"> </w:t>
      </w:r>
      <w:r w:rsidR="00F8689E" w:rsidRPr="00F8689E">
        <w:rPr>
          <w:color w:val="000000"/>
          <w:sz w:val="24"/>
          <w:szCs w:val="24"/>
        </w:rPr>
        <w:t>For any delay in completion of work penalty will be imposed @ 0.5% per week of the order value subject to a maximum of 2.5%. The Institute reserves the right to cancel the contract in case of any inordinat</w:t>
      </w:r>
      <w:r w:rsidR="00074F19">
        <w:rPr>
          <w:color w:val="000000"/>
          <w:sz w:val="24"/>
          <w:szCs w:val="24"/>
        </w:rPr>
        <w:t>e delay, without further notice</w:t>
      </w:r>
    </w:p>
    <w:p w14:paraId="298A6C4A" w14:textId="4D7B2160" w:rsidR="00A6290E" w:rsidRPr="00D400CE" w:rsidRDefault="00DC1B98" w:rsidP="00081181">
      <w:pPr>
        <w:jc w:val="both"/>
        <w:rPr>
          <w:b/>
          <w:sz w:val="24"/>
          <w:szCs w:val="24"/>
        </w:rPr>
      </w:pPr>
      <w:r w:rsidRPr="00D400CE">
        <w:rPr>
          <w:b/>
          <w:sz w:val="24"/>
          <w:szCs w:val="24"/>
        </w:rPr>
        <w:t>1.</w:t>
      </w:r>
      <w:r w:rsidR="00E34656" w:rsidRPr="00D400CE">
        <w:rPr>
          <w:b/>
          <w:sz w:val="24"/>
          <w:szCs w:val="24"/>
        </w:rPr>
        <w:t>3</w:t>
      </w:r>
      <w:r w:rsidR="00074F19">
        <w:rPr>
          <w:b/>
          <w:sz w:val="24"/>
          <w:szCs w:val="24"/>
        </w:rPr>
        <w:t xml:space="preserve">2. </w:t>
      </w:r>
      <w:r w:rsidRPr="00D400CE">
        <w:rPr>
          <w:b/>
          <w:sz w:val="24"/>
          <w:szCs w:val="24"/>
        </w:rPr>
        <w:t>Postal</w:t>
      </w:r>
      <w:r w:rsidR="00A6290E" w:rsidRPr="00D400CE">
        <w:rPr>
          <w:b/>
          <w:sz w:val="24"/>
          <w:szCs w:val="24"/>
        </w:rPr>
        <w:t xml:space="preserve"> Address for communication </w:t>
      </w:r>
    </w:p>
    <w:p w14:paraId="38A5EB60" w14:textId="4D556C95" w:rsidR="00E520EC" w:rsidRDefault="00A6290E" w:rsidP="00081181">
      <w:pPr>
        <w:spacing w:line="276" w:lineRule="auto"/>
        <w:jc w:val="both"/>
        <w:rPr>
          <w:sz w:val="24"/>
          <w:szCs w:val="24"/>
        </w:rPr>
      </w:pPr>
      <w:r w:rsidRPr="00D400CE">
        <w:rPr>
          <w:sz w:val="24"/>
          <w:szCs w:val="24"/>
        </w:rPr>
        <w:t xml:space="preserve">Every Tenderer shall state in the tender his postal address fully and clearly. Any communication sent to the Tenderer by post at his said address shall be deemed to have reached the Tenderer in time.  </w:t>
      </w:r>
    </w:p>
    <w:p w14:paraId="3AC92EF0" w14:textId="5782BB8C" w:rsidR="00D400CE" w:rsidRPr="00D400CE" w:rsidRDefault="00143A13" w:rsidP="00081181">
      <w:pPr>
        <w:spacing w:line="240" w:lineRule="exact"/>
        <w:jc w:val="both"/>
        <w:rPr>
          <w:sz w:val="24"/>
          <w:szCs w:val="24"/>
        </w:rPr>
      </w:pPr>
      <w:r w:rsidRPr="00D400CE">
        <w:rPr>
          <w:b/>
          <w:sz w:val="24"/>
          <w:szCs w:val="24"/>
        </w:rPr>
        <w:t>1.</w:t>
      </w:r>
      <w:r w:rsidR="00E34656" w:rsidRPr="00D400CE">
        <w:rPr>
          <w:b/>
          <w:sz w:val="24"/>
          <w:szCs w:val="24"/>
        </w:rPr>
        <w:t>3</w:t>
      </w:r>
      <w:r w:rsidR="00074F19">
        <w:rPr>
          <w:b/>
          <w:sz w:val="24"/>
          <w:szCs w:val="24"/>
        </w:rPr>
        <w:t>3</w:t>
      </w:r>
      <w:r w:rsidR="007C3200" w:rsidRPr="00D400CE">
        <w:rPr>
          <w:sz w:val="24"/>
          <w:szCs w:val="24"/>
        </w:rPr>
        <w:t xml:space="preserve"> </w:t>
      </w:r>
      <w:r w:rsidR="00D400CE" w:rsidRPr="00D400CE">
        <w:rPr>
          <w:b/>
          <w:sz w:val="24"/>
          <w:szCs w:val="24"/>
        </w:rPr>
        <w:t xml:space="preserve">Deviations / Variations Extent and Pricing </w:t>
      </w:r>
    </w:p>
    <w:p w14:paraId="3ADD932C" w14:textId="1D1F9C69" w:rsidR="00D400CE" w:rsidRPr="00D400CE" w:rsidRDefault="00081181" w:rsidP="00081181">
      <w:pPr>
        <w:jc w:val="both"/>
        <w:rPr>
          <w:sz w:val="24"/>
          <w:szCs w:val="24"/>
        </w:rPr>
      </w:pPr>
      <w:r>
        <w:rPr>
          <w:sz w:val="24"/>
          <w:szCs w:val="24"/>
        </w:rPr>
        <w:t xml:space="preserve"> </w:t>
      </w:r>
      <w:r w:rsidR="00D400CE" w:rsidRPr="00D400CE">
        <w:rPr>
          <w:sz w:val="24"/>
          <w:szCs w:val="24"/>
        </w:rPr>
        <w:t xml:space="preserve">The Institute shall have power (i) to make alteration in, omissions from, additions to, or </w:t>
      </w:r>
      <w:r>
        <w:rPr>
          <w:sz w:val="24"/>
          <w:szCs w:val="24"/>
        </w:rPr>
        <w:t xml:space="preserve">  </w:t>
      </w:r>
      <w:r w:rsidR="00D400CE" w:rsidRPr="00D400CE">
        <w:rPr>
          <w:sz w:val="24"/>
          <w:szCs w:val="24"/>
        </w:rPr>
        <w:t>substitutions for the original specifications, drawings, designs and instructions that may appear to him to be necessary or advisable during the progress of the work, and (ii) to omit a part of the works in case of non-availability of a portion of the site or for any other reasons and the contractor shall be bound to carry out the works in accordance with any instructions given to him in writing signed by the Engineer in charge and such alterations, omissions, additions or substitutions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except as hereafter provided.</w:t>
      </w:r>
    </w:p>
    <w:p w14:paraId="6163E2CA" w14:textId="77777777" w:rsidR="00D400CE" w:rsidRPr="00D400CE" w:rsidRDefault="00D400CE" w:rsidP="00081181">
      <w:pPr>
        <w:jc w:val="both"/>
        <w:rPr>
          <w:sz w:val="24"/>
          <w:szCs w:val="24"/>
        </w:rPr>
      </w:pPr>
    </w:p>
    <w:p w14:paraId="334F9500" w14:textId="072EFB5F" w:rsidR="00D400CE" w:rsidRPr="00D400CE" w:rsidRDefault="00D400CE" w:rsidP="00081181">
      <w:pPr>
        <w:jc w:val="both"/>
        <w:rPr>
          <w:sz w:val="24"/>
          <w:szCs w:val="24"/>
        </w:rPr>
      </w:pPr>
      <w:r w:rsidRPr="00D400CE">
        <w:rPr>
          <w:sz w:val="24"/>
          <w:szCs w:val="24"/>
        </w:rPr>
        <w:t>The time for completion of the works shall, in the event of any deviations resulting in additional cost over the tendered value sum being ordered, be extended, if requested by the contractor,</w:t>
      </w:r>
    </w:p>
    <w:p w14:paraId="0C851C0A" w14:textId="30E45AB6" w:rsidR="00D400CE" w:rsidRPr="00313876" w:rsidRDefault="00D400CE" w:rsidP="00081181">
      <w:pPr>
        <w:numPr>
          <w:ilvl w:val="0"/>
          <w:numId w:val="14"/>
        </w:numPr>
        <w:tabs>
          <w:tab w:val="clear" w:pos="1440"/>
          <w:tab w:val="num" w:pos="180"/>
        </w:tabs>
        <w:ind w:left="90" w:hanging="90"/>
        <w:jc w:val="both"/>
        <w:rPr>
          <w:sz w:val="24"/>
          <w:szCs w:val="24"/>
        </w:rPr>
      </w:pPr>
      <w:r w:rsidRPr="00D400CE">
        <w:rPr>
          <w:sz w:val="24"/>
          <w:szCs w:val="24"/>
        </w:rPr>
        <w:t xml:space="preserve">In the proportion which the additional cost of the altered, additional or substituted work, bears to the </w:t>
      </w:r>
      <w:r w:rsidR="00313876">
        <w:rPr>
          <w:sz w:val="24"/>
          <w:szCs w:val="24"/>
        </w:rPr>
        <w:t xml:space="preserve">    </w:t>
      </w:r>
      <w:r w:rsidRPr="00D400CE">
        <w:rPr>
          <w:sz w:val="24"/>
          <w:szCs w:val="24"/>
        </w:rPr>
        <w:t>original tendered value plus.</w:t>
      </w:r>
    </w:p>
    <w:p w14:paraId="653CFBDC" w14:textId="545D0C7F" w:rsidR="00D75EDA" w:rsidRDefault="00D400CE" w:rsidP="00313876">
      <w:pPr>
        <w:numPr>
          <w:ilvl w:val="0"/>
          <w:numId w:val="14"/>
        </w:numPr>
        <w:tabs>
          <w:tab w:val="clear" w:pos="1440"/>
          <w:tab w:val="left" w:pos="90"/>
          <w:tab w:val="num" w:pos="180"/>
        </w:tabs>
        <w:ind w:left="360" w:hanging="486"/>
        <w:jc w:val="both"/>
        <w:rPr>
          <w:sz w:val="24"/>
          <w:szCs w:val="24"/>
        </w:rPr>
      </w:pPr>
      <w:r w:rsidRPr="00D400CE">
        <w:rPr>
          <w:sz w:val="24"/>
          <w:szCs w:val="24"/>
        </w:rPr>
        <w:t>25% of the time calculation in (i) above or such further addit</w:t>
      </w:r>
      <w:r w:rsidR="00313876">
        <w:rPr>
          <w:sz w:val="24"/>
          <w:szCs w:val="24"/>
        </w:rPr>
        <w:t xml:space="preserve">ional time as may be considered </w:t>
      </w:r>
      <w:r w:rsidRPr="00D400CE">
        <w:rPr>
          <w:sz w:val="24"/>
          <w:szCs w:val="24"/>
        </w:rPr>
        <w:t>reasonable by the Institute.</w:t>
      </w:r>
      <w:bookmarkStart w:id="1" w:name="OLE_LINK1"/>
    </w:p>
    <w:p w14:paraId="111BB276" w14:textId="77777777" w:rsidR="00D75EDA" w:rsidRDefault="00D75EDA" w:rsidP="00081181">
      <w:pPr>
        <w:pStyle w:val="ListParagraph"/>
        <w:ind w:left="0"/>
        <w:jc w:val="both"/>
        <w:rPr>
          <w:b/>
          <w:sz w:val="24"/>
          <w:szCs w:val="24"/>
        </w:rPr>
      </w:pPr>
    </w:p>
    <w:p w14:paraId="055CC033" w14:textId="373F6F6B" w:rsidR="00D400CE" w:rsidRPr="00074F19" w:rsidRDefault="00074F19" w:rsidP="00074F19">
      <w:pPr>
        <w:jc w:val="both"/>
        <w:rPr>
          <w:sz w:val="24"/>
          <w:szCs w:val="24"/>
        </w:rPr>
      </w:pPr>
      <w:r>
        <w:rPr>
          <w:b/>
          <w:sz w:val="24"/>
          <w:szCs w:val="24"/>
        </w:rPr>
        <w:t xml:space="preserve">1.33.1 </w:t>
      </w:r>
      <w:r w:rsidR="00D400CE" w:rsidRPr="00074F19">
        <w:rPr>
          <w:b/>
          <w:sz w:val="24"/>
          <w:szCs w:val="24"/>
        </w:rPr>
        <w:t>Deviation, Extra items and Pricing</w:t>
      </w:r>
      <w:bookmarkEnd w:id="1"/>
    </w:p>
    <w:p w14:paraId="6794DEB4" w14:textId="732A1B40" w:rsidR="00D400CE" w:rsidRDefault="00D400CE" w:rsidP="00081181">
      <w:pPr>
        <w:jc w:val="both"/>
        <w:rPr>
          <w:sz w:val="24"/>
          <w:szCs w:val="24"/>
        </w:rPr>
      </w:pPr>
      <w:r w:rsidRPr="00D400CE">
        <w:rPr>
          <w:sz w:val="24"/>
          <w:szCs w:val="24"/>
        </w:rPr>
        <w:t>In the case of extra items(s) the contractor may within fifteen days of receipt of order or occurrence of the item(s) claim rates, supported by proper analysis, for the work and the Engineer in charge shall within one month of the receipt of the claims supported by analysis, after giving consideration to the analysis of the rates submitted by the contractor, determine the rates on the basis of the market rates and the Contractor shall be paid in accordance with the rates so determined. Market rate shall be the rate as decided by the Engineer in charge on the basis of cost of materials and labour at the site where the work is to be executed plus 10% to cover all overheads and profits of the contractor.</w:t>
      </w:r>
    </w:p>
    <w:p w14:paraId="74E9A048" w14:textId="77777777" w:rsidR="004D25AE" w:rsidRDefault="004D25AE" w:rsidP="00081181">
      <w:pPr>
        <w:jc w:val="both"/>
        <w:rPr>
          <w:sz w:val="24"/>
          <w:szCs w:val="24"/>
        </w:rPr>
      </w:pPr>
    </w:p>
    <w:p w14:paraId="431176CA" w14:textId="0E48DF58" w:rsidR="00D400CE" w:rsidRPr="00D400CE" w:rsidRDefault="00D400CE" w:rsidP="00081181">
      <w:pPr>
        <w:jc w:val="both"/>
        <w:rPr>
          <w:b/>
          <w:sz w:val="24"/>
          <w:szCs w:val="24"/>
        </w:rPr>
      </w:pPr>
      <w:r w:rsidRPr="00D400CE">
        <w:rPr>
          <w:b/>
          <w:sz w:val="24"/>
          <w:szCs w:val="24"/>
        </w:rPr>
        <w:t>1.3</w:t>
      </w:r>
      <w:r w:rsidR="00074F19">
        <w:rPr>
          <w:b/>
          <w:sz w:val="24"/>
          <w:szCs w:val="24"/>
        </w:rPr>
        <w:t>3</w:t>
      </w:r>
      <w:r w:rsidR="00313876">
        <w:rPr>
          <w:b/>
          <w:sz w:val="24"/>
          <w:szCs w:val="24"/>
        </w:rPr>
        <w:t>.2</w:t>
      </w:r>
      <w:r w:rsidR="00277416">
        <w:rPr>
          <w:b/>
          <w:sz w:val="24"/>
          <w:szCs w:val="24"/>
        </w:rPr>
        <w:t xml:space="preserve"> </w:t>
      </w:r>
      <w:r w:rsidRPr="00D400CE">
        <w:rPr>
          <w:b/>
          <w:sz w:val="24"/>
          <w:szCs w:val="24"/>
        </w:rPr>
        <w:t>Deviation, Substituted items, Pricing</w:t>
      </w:r>
    </w:p>
    <w:p w14:paraId="7915EF64" w14:textId="77777777" w:rsidR="00D400CE" w:rsidRPr="00D400CE" w:rsidRDefault="00D400CE" w:rsidP="00081181">
      <w:pPr>
        <w:jc w:val="both"/>
        <w:rPr>
          <w:sz w:val="24"/>
          <w:szCs w:val="24"/>
        </w:rPr>
      </w:pPr>
      <w:r w:rsidRPr="00D400CE">
        <w:rPr>
          <w:sz w:val="24"/>
          <w:szCs w:val="24"/>
        </w:rPr>
        <w:t>In the case of substituted items, the rate for the agreement item (to be substituted) and substituted item shall also be determined in the manner as mentioned in the aforesaid para.</w:t>
      </w:r>
    </w:p>
    <w:p w14:paraId="598DC50A" w14:textId="77777777" w:rsidR="00D400CE" w:rsidRPr="00D400CE" w:rsidRDefault="00D400CE" w:rsidP="00081181">
      <w:pPr>
        <w:jc w:val="both"/>
        <w:rPr>
          <w:sz w:val="24"/>
          <w:szCs w:val="24"/>
        </w:rPr>
      </w:pPr>
    </w:p>
    <w:p w14:paraId="2ECCF843" w14:textId="77777777" w:rsidR="00D400CE" w:rsidRPr="00D400CE" w:rsidRDefault="00D400CE" w:rsidP="00081181">
      <w:pPr>
        <w:jc w:val="both"/>
        <w:rPr>
          <w:sz w:val="24"/>
          <w:szCs w:val="24"/>
        </w:rPr>
      </w:pPr>
      <w:r w:rsidRPr="00D400CE">
        <w:rPr>
          <w:sz w:val="24"/>
          <w:szCs w:val="24"/>
        </w:rPr>
        <w:t>a)</w:t>
      </w:r>
      <w:r w:rsidRPr="00D400CE">
        <w:rPr>
          <w:sz w:val="24"/>
          <w:szCs w:val="24"/>
        </w:rPr>
        <w:tab/>
        <w:t>If the market rate for the substituted item so determined is more than the market rate of the agreement item (to be substituted) the rate payable to the contractor for the substituted item shall be the rate for the agreement item (to be substituted) so increased to the extent of the difference between the market rates of substituted item and the agreement item (to be substituted).</w:t>
      </w:r>
    </w:p>
    <w:p w14:paraId="085CDDD6" w14:textId="77777777" w:rsidR="00D400CE" w:rsidRPr="00D400CE" w:rsidRDefault="00D400CE" w:rsidP="00081181">
      <w:pPr>
        <w:jc w:val="both"/>
        <w:rPr>
          <w:sz w:val="24"/>
          <w:szCs w:val="24"/>
        </w:rPr>
      </w:pPr>
    </w:p>
    <w:p w14:paraId="6DB716C2" w14:textId="77777777" w:rsidR="00D400CE" w:rsidRPr="00D400CE" w:rsidRDefault="00D400CE" w:rsidP="00081181">
      <w:pPr>
        <w:jc w:val="both"/>
        <w:rPr>
          <w:sz w:val="24"/>
          <w:szCs w:val="24"/>
        </w:rPr>
      </w:pPr>
      <w:r w:rsidRPr="00D400CE">
        <w:rPr>
          <w:sz w:val="24"/>
          <w:szCs w:val="24"/>
        </w:rPr>
        <w:t>b)</w:t>
      </w:r>
      <w:r w:rsidRPr="00D400CE">
        <w:rPr>
          <w:sz w:val="24"/>
          <w:szCs w:val="24"/>
        </w:rPr>
        <w:tab/>
        <w:t>If the market rate for the substituted item so determined is less than the market rate of the agreement item (to be substituted) the rate payable to the contractor for the substituted item shall be the rate for the agreement item (to be substituted) to be decreased to the extent of the difference between the market rates of substituted item and the agreement item (to be substituted).</w:t>
      </w:r>
    </w:p>
    <w:p w14:paraId="23F0FD46" w14:textId="77777777" w:rsidR="00D400CE" w:rsidRPr="00D400CE" w:rsidRDefault="00D400CE" w:rsidP="00081181">
      <w:pPr>
        <w:jc w:val="both"/>
        <w:rPr>
          <w:sz w:val="24"/>
          <w:szCs w:val="24"/>
        </w:rPr>
      </w:pPr>
    </w:p>
    <w:p w14:paraId="6F313660" w14:textId="21EB3B6E" w:rsidR="00D400CE" w:rsidRPr="00D400CE" w:rsidRDefault="002439F3" w:rsidP="00081181">
      <w:pPr>
        <w:jc w:val="both"/>
        <w:rPr>
          <w:b/>
          <w:sz w:val="24"/>
          <w:szCs w:val="24"/>
        </w:rPr>
      </w:pPr>
      <w:r>
        <w:rPr>
          <w:b/>
          <w:sz w:val="24"/>
          <w:szCs w:val="24"/>
        </w:rPr>
        <w:t>1.3</w:t>
      </w:r>
      <w:r w:rsidR="00074F19">
        <w:rPr>
          <w:b/>
          <w:sz w:val="24"/>
          <w:szCs w:val="24"/>
        </w:rPr>
        <w:t>4</w:t>
      </w:r>
      <w:r w:rsidR="00D21201">
        <w:rPr>
          <w:b/>
          <w:sz w:val="24"/>
          <w:szCs w:val="24"/>
        </w:rPr>
        <w:t xml:space="preserve"> </w:t>
      </w:r>
      <w:r w:rsidR="00D400CE" w:rsidRPr="00D400CE">
        <w:rPr>
          <w:b/>
          <w:sz w:val="24"/>
          <w:szCs w:val="24"/>
        </w:rPr>
        <w:t>Advances</w:t>
      </w:r>
    </w:p>
    <w:p w14:paraId="701F5AA1" w14:textId="77777777" w:rsidR="00D400CE" w:rsidRDefault="00D400CE" w:rsidP="00081181">
      <w:pPr>
        <w:jc w:val="both"/>
        <w:rPr>
          <w:sz w:val="24"/>
          <w:szCs w:val="24"/>
        </w:rPr>
      </w:pPr>
      <w:r w:rsidRPr="00D400CE">
        <w:rPr>
          <w:sz w:val="24"/>
          <w:szCs w:val="24"/>
        </w:rPr>
        <w:t xml:space="preserve">The Contractor shall not be entitled to get any sort of advances for the work. </w:t>
      </w:r>
    </w:p>
    <w:p w14:paraId="64ABB49B" w14:textId="77777777" w:rsidR="00FA1A32" w:rsidRDefault="00FA1A32" w:rsidP="00081181">
      <w:pPr>
        <w:jc w:val="both"/>
        <w:rPr>
          <w:sz w:val="24"/>
          <w:szCs w:val="24"/>
        </w:rPr>
      </w:pPr>
    </w:p>
    <w:p w14:paraId="4D235141" w14:textId="372ED23E" w:rsidR="00D400CE" w:rsidRPr="00074F19" w:rsidRDefault="00074F19" w:rsidP="00074F19">
      <w:pPr>
        <w:spacing w:line="240" w:lineRule="exact"/>
        <w:jc w:val="both"/>
        <w:rPr>
          <w:sz w:val="24"/>
          <w:szCs w:val="24"/>
        </w:rPr>
      </w:pPr>
      <w:r>
        <w:rPr>
          <w:b/>
          <w:sz w:val="24"/>
          <w:szCs w:val="24"/>
        </w:rPr>
        <w:t>1.35</w:t>
      </w:r>
      <w:r w:rsidR="00313876" w:rsidRPr="00074F19">
        <w:rPr>
          <w:b/>
          <w:sz w:val="24"/>
          <w:szCs w:val="24"/>
        </w:rPr>
        <w:t xml:space="preserve"> </w:t>
      </w:r>
      <w:r w:rsidR="00D400CE" w:rsidRPr="00074F19">
        <w:rPr>
          <w:b/>
          <w:sz w:val="24"/>
          <w:szCs w:val="24"/>
        </w:rPr>
        <w:t>Water and Electricity</w:t>
      </w:r>
    </w:p>
    <w:p w14:paraId="51091742" w14:textId="430316F8" w:rsidR="002439F3" w:rsidRDefault="00D400CE" w:rsidP="00081181">
      <w:pPr>
        <w:spacing w:line="240" w:lineRule="exact"/>
        <w:jc w:val="both"/>
        <w:rPr>
          <w:sz w:val="24"/>
          <w:szCs w:val="24"/>
        </w:rPr>
      </w:pPr>
      <w:r w:rsidRPr="00D400CE">
        <w:rPr>
          <w:sz w:val="24"/>
          <w:szCs w:val="24"/>
        </w:rPr>
        <w:t>Water and Electricity shall be arranged by the Contractor at his own expense.  In case of failure of power, the contractor shall have alternate arrangement (DG Set etc.) to keep the work in progress at his own cost.</w:t>
      </w:r>
    </w:p>
    <w:p w14:paraId="5361072A" w14:textId="77777777" w:rsidR="002439F3" w:rsidRDefault="002439F3" w:rsidP="00081181">
      <w:pPr>
        <w:spacing w:line="240" w:lineRule="exact"/>
        <w:jc w:val="both"/>
        <w:rPr>
          <w:sz w:val="24"/>
          <w:szCs w:val="24"/>
        </w:rPr>
      </w:pPr>
    </w:p>
    <w:p w14:paraId="6DAD6F66" w14:textId="0E8FA1E0" w:rsidR="002439F3" w:rsidRPr="002439F3" w:rsidRDefault="00D400CE" w:rsidP="00313876">
      <w:pPr>
        <w:pStyle w:val="ListParagraph"/>
        <w:numPr>
          <w:ilvl w:val="1"/>
          <w:numId w:val="43"/>
        </w:numPr>
        <w:spacing w:line="240" w:lineRule="exact"/>
        <w:ind w:left="0" w:firstLine="0"/>
        <w:jc w:val="both"/>
        <w:rPr>
          <w:sz w:val="24"/>
          <w:szCs w:val="24"/>
        </w:rPr>
      </w:pPr>
      <w:r w:rsidRPr="002439F3">
        <w:rPr>
          <w:sz w:val="24"/>
          <w:szCs w:val="24"/>
        </w:rPr>
        <w:t>Director, IIM Kozhikode reserves the right to accept or reject any or all the tenders without assigning any reason whatsoever and his decision shall be final and binding.</w:t>
      </w:r>
    </w:p>
    <w:p w14:paraId="5D255348" w14:textId="77777777" w:rsidR="002439F3" w:rsidRDefault="002439F3" w:rsidP="00081181">
      <w:pPr>
        <w:pStyle w:val="ListParagraph"/>
        <w:spacing w:line="240" w:lineRule="exact"/>
        <w:ind w:left="0"/>
        <w:jc w:val="both"/>
      </w:pPr>
    </w:p>
    <w:p w14:paraId="42C8459B" w14:textId="780899A8" w:rsidR="00A6290E" w:rsidRPr="00C67834" w:rsidRDefault="002439F3" w:rsidP="00313876">
      <w:pPr>
        <w:pStyle w:val="ListParagraph"/>
        <w:numPr>
          <w:ilvl w:val="1"/>
          <w:numId w:val="43"/>
        </w:numPr>
        <w:spacing w:line="240" w:lineRule="exact"/>
        <w:ind w:left="0" w:firstLine="0"/>
        <w:jc w:val="both"/>
        <w:rPr>
          <w:sz w:val="24"/>
          <w:szCs w:val="24"/>
        </w:rPr>
      </w:pPr>
      <w:r>
        <w:t xml:space="preserve"> </w:t>
      </w:r>
      <w:r w:rsidR="00C25F8F" w:rsidRPr="00C67834">
        <w:rPr>
          <w:sz w:val="24"/>
        </w:rPr>
        <w:t xml:space="preserve">The courts at </w:t>
      </w:r>
      <w:r w:rsidR="00A6290E" w:rsidRPr="00C67834">
        <w:rPr>
          <w:sz w:val="24"/>
        </w:rPr>
        <w:t>Kunnamangala</w:t>
      </w:r>
      <w:r w:rsidR="00E4286E" w:rsidRPr="00C67834">
        <w:rPr>
          <w:sz w:val="24"/>
        </w:rPr>
        <w:t>m /Kozhikode alone shall have the</w:t>
      </w:r>
      <w:r w:rsidR="00E94A38" w:rsidRPr="00C67834">
        <w:rPr>
          <w:sz w:val="24"/>
        </w:rPr>
        <w:t xml:space="preserve"> jurisdiction</w:t>
      </w:r>
      <w:r w:rsidR="00E4286E" w:rsidRPr="00C67834">
        <w:rPr>
          <w:sz w:val="24"/>
        </w:rPr>
        <w:t xml:space="preserve"> to hear and decide </w:t>
      </w:r>
      <w:r w:rsidR="00A6290E" w:rsidRPr="00C67834">
        <w:rPr>
          <w:sz w:val="24"/>
        </w:rPr>
        <w:t xml:space="preserve">and proceedings for </w:t>
      </w:r>
      <w:r w:rsidR="00A6290E" w:rsidRPr="00C67834">
        <w:rPr>
          <w:sz w:val="24"/>
          <w:szCs w:val="24"/>
        </w:rPr>
        <w:t>the purpose</w:t>
      </w:r>
      <w:r w:rsidR="00E4286E" w:rsidRPr="00C67834">
        <w:rPr>
          <w:sz w:val="24"/>
          <w:szCs w:val="24"/>
        </w:rPr>
        <w:t xml:space="preserve"> </w:t>
      </w:r>
      <w:r w:rsidR="00A6290E" w:rsidRPr="00C67834">
        <w:rPr>
          <w:sz w:val="24"/>
          <w:szCs w:val="24"/>
        </w:rPr>
        <w:t>of action and proceedings arising out of</w:t>
      </w:r>
      <w:r w:rsidR="00E4286E" w:rsidRPr="00C67834">
        <w:rPr>
          <w:sz w:val="24"/>
          <w:szCs w:val="24"/>
        </w:rPr>
        <w:t xml:space="preserve"> </w:t>
      </w:r>
      <w:r w:rsidR="00A6290E" w:rsidRPr="00C67834">
        <w:rPr>
          <w:sz w:val="24"/>
          <w:szCs w:val="24"/>
        </w:rPr>
        <w:t>the contract.</w:t>
      </w:r>
    </w:p>
    <w:p w14:paraId="18232DEB" w14:textId="77777777" w:rsidR="00A57D94" w:rsidRPr="00C67834" w:rsidRDefault="00A57D94" w:rsidP="00081181">
      <w:pPr>
        <w:jc w:val="both"/>
        <w:rPr>
          <w:sz w:val="24"/>
          <w:szCs w:val="24"/>
        </w:rPr>
      </w:pPr>
    </w:p>
    <w:p w14:paraId="4B113295" w14:textId="77777777" w:rsidR="00865518" w:rsidRDefault="00865518" w:rsidP="00081181">
      <w:pPr>
        <w:jc w:val="both"/>
        <w:rPr>
          <w:sz w:val="24"/>
          <w:szCs w:val="24"/>
        </w:rPr>
      </w:pPr>
    </w:p>
    <w:p w14:paraId="1D2864B3" w14:textId="11420533" w:rsidR="00865518" w:rsidRDefault="00313876" w:rsidP="00081181">
      <w:pPr>
        <w:jc w:val="both"/>
        <w:rPr>
          <w:sz w:val="24"/>
          <w:szCs w:val="24"/>
        </w:rPr>
      </w:pPr>
      <w:r>
        <w:rPr>
          <w:sz w:val="24"/>
          <w:szCs w:val="24"/>
        </w:rPr>
        <w:t>Date</w:t>
      </w:r>
      <w:r w:rsidR="00EE6AE5">
        <w:rPr>
          <w:sz w:val="24"/>
          <w:szCs w:val="24"/>
        </w:rPr>
        <w:t>.06.02.2026</w:t>
      </w:r>
      <w:r>
        <w:rPr>
          <w:sz w:val="24"/>
          <w:szCs w:val="24"/>
        </w:rPr>
        <w:t xml:space="preserve">                                                                                                                </w:t>
      </w:r>
      <w:r w:rsidR="00865518">
        <w:rPr>
          <w:sz w:val="24"/>
          <w:szCs w:val="24"/>
        </w:rPr>
        <w:t>Sd</w:t>
      </w:r>
      <w:r w:rsidR="00865518" w:rsidRPr="00865518">
        <w:rPr>
          <w:sz w:val="24"/>
          <w:szCs w:val="24"/>
        </w:rPr>
        <w:t xml:space="preserve"> </w:t>
      </w:r>
      <w:r w:rsidR="00CD0A67">
        <w:rPr>
          <w:sz w:val="24"/>
          <w:szCs w:val="24"/>
        </w:rPr>
        <w:t>/</w:t>
      </w:r>
      <w:r w:rsidR="00865518" w:rsidRPr="00865518">
        <w:rPr>
          <w:sz w:val="24"/>
          <w:szCs w:val="24"/>
        </w:rPr>
        <w:t xml:space="preserve">                                                                                                                                                 </w:t>
      </w:r>
      <w:r w:rsidR="00CD0A67">
        <w:rPr>
          <w:sz w:val="24"/>
          <w:szCs w:val="24"/>
        </w:rPr>
        <w:t xml:space="preserve">                       </w:t>
      </w:r>
    </w:p>
    <w:p w14:paraId="7AB1B344" w14:textId="1E050A07" w:rsidR="00D400CE" w:rsidRDefault="00865518" w:rsidP="00081181">
      <w:pPr>
        <w:jc w:val="both"/>
        <w:rPr>
          <w:sz w:val="24"/>
          <w:szCs w:val="24"/>
        </w:rPr>
      </w:pPr>
      <w:r>
        <w:rPr>
          <w:sz w:val="24"/>
          <w:szCs w:val="24"/>
        </w:rPr>
        <w:t xml:space="preserve">                                                                                </w:t>
      </w:r>
      <w:r w:rsidR="00313876">
        <w:rPr>
          <w:sz w:val="24"/>
          <w:szCs w:val="24"/>
        </w:rPr>
        <w:t xml:space="preserve">                 Senior manager (Engineering Operations</w:t>
      </w:r>
    </w:p>
    <w:p w14:paraId="2F14280B" w14:textId="7D349422" w:rsidR="00937CAF" w:rsidRDefault="00937CAF" w:rsidP="00081181">
      <w:pPr>
        <w:jc w:val="both"/>
        <w:rPr>
          <w:sz w:val="24"/>
          <w:szCs w:val="24"/>
        </w:rPr>
      </w:pPr>
    </w:p>
    <w:p w14:paraId="3055F220" w14:textId="77777777" w:rsidR="00CD0A67" w:rsidRDefault="00CD0A67" w:rsidP="00081181">
      <w:pPr>
        <w:jc w:val="center"/>
        <w:rPr>
          <w:b/>
          <w:sz w:val="24"/>
          <w:szCs w:val="24"/>
          <w:u w:val="single"/>
        </w:rPr>
      </w:pPr>
    </w:p>
    <w:p w14:paraId="6C36892B" w14:textId="77777777" w:rsidR="00CD0A67" w:rsidRDefault="00CD0A67" w:rsidP="00081181">
      <w:pPr>
        <w:jc w:val="center"/>
        <w:rPr>
          <w:b/>
          <w:sz w:val="24"/>
          <w:szCs w:val="24"/>
          <w:u w:val="single"/>
        </w:rPr>
      </w:pPr>
    </w:p>
    <w:p w14:paraId="137F56DD" w14:textId="77777777" w:rsidR="00074F19" w:rsidRDefault="00074F19" w:rsidP="00081181">
      <w:pPr>
        <w:jc w:val="center"/>
        <w:rPr>
          <w:b/>
          <w:sz w:val="24"/>
          <w:szCs w:val="24"/>
          <w:u w:val="single"/>
        </w:rPr>
      </w:pPr>
    </w:p>
    <w:p w14:paraId="6918D141" w14:textId="77777777" w:rsidR="00074F19" w:rsidRDefault="00074F19" w:rsidP="00081181">
      <w:pPr>
        <w:jc w:val="center"/>
        <w:rPr>
          <w:b/>
          <w:sz w:val="24"/>
          <w:szCs w:val="24"/>
          <w:u w:val="single"/>
        </w:rPr>
      </w:pPr>
    </w:p>
    <w:p w14:paraId="7D999E99" w14:textId="77777777" w:rsidR="00074F19" w:rsidRDefault="00074F19" w:rsidP="00081181">
      <w:pPr>
        <w:jc w:val="center"/>
        <w:rPr>
          <w:b/>
          <w:sz w:val="24"/>
          <w:szCs w:val="24"/>
          <w:u w:val="single"/>
        </w:rPr>
      </w:pPr>
    </w:p>
    <w:p w14:paraId="0BA3F5E9" w14:textId="77777777" w:rsidR="00074F19" w:rsidRDefault="00074F19" w:rsidP="00081181">
      <w:pPr>
        <w:jc w:val="center"/>
        <w:rPr>
          <w:b/>
          <w:sz w:val="24"/>
          <w:szCs w:val="24"/>
          <w:u w:val="single"/>
        </w:rPr>
      </w:pPr>
    </w:p>
    <w:p w14:paraId="5109DC11" w14:textId="77777777" w:rsidR="00074F19" w:rsidRDefault="00074F19" w:rsidP="00081181">
      <w:pPr>
        <w:jc w:val="center"/>
        <w:rPr>
          <w:b/>
          <w:sz w:val="24"/>
          <w:szCs w:val="24"/>
          <w:u w:val="single"/>
        </w:rPr>
      </w:pPr>
    </w:p>
    <w:p w14:paraId="10B14741" w14:textId="77777777" w:rsidR="00074F19" w:rsidRDefault="00074F19" w:rsidP="00081181">
      <w:pPr>
        <w:jc w:val="center"/>
        <w:rPr>
          <w:b/>
          <w:sz w:val="24"/>
          <w:szCs w:val="24"/>
          <w:u w:val="single"/>
        </w:rPr>
      </w:pPr>
    </w:p>
    <w:p w14:paraId="77C199B2" w14:textId="77777777" w:rsidR="00074F19" w:rsidRDefault="00074F19" w:rsidP="00081181">
      <w:pPr>
        <w:jc w:val="center"/>
        <w:rPr>
          <w:b/>
          <w:sz w:val="24"/>
          <w:szCs w:val="24"/>
          <w:u w:val="single"/>
        </w:rPr>
      </w:pPr>
    </w:p>
    <w:p w14:paraId="7C01E060" w14:textId="77777777" w:rsidR="00074F19" w:rsidRDefault="00074F19" w:rsidP="00081181">
      <w:pPr>
        <w:jc w:val="center"/>
        <w:rPr>
          <w:b/>
          <w:sz w:val="24"/>
          <w:szCs w:val="24"/>
          <w:u w:val="single"/>
        </w:rPr>
      </w:pPr>
    </w:p>
    <w:p w14:paraId="25F32C28" w14:textId="77777777" w:rsidR="00074F19" w:rsidRDefault="00074F19" w:rsidP="00081181">
      <w:pPr>
        <w:jc w:val="center"/>
        <w:rPr>
          <w:b/>
          <w:sz w:val="24"/>
          <w:szCs w:val="24"/>
          <w:u w:val="single"/>
        </w:rPr>
      </w:pPr>
    </w:p>
    <w:p w14:paraId="56062F84" w14:textId="77777777" w:rsidR="00074F19" w:rsidRDefault="00074F19" w:rsidP="00081181">
      <w:pPr>
        <w:jc w:val="center"/>
        <w:rPr>
          <w:b/>
          <w:sz w:val="24"/>
          <w:szCs w:val="24"/>
          <w:u w:val="single"/>
        </w:rPr>
      </w:pPr>
    </w:p>
    <w:p w14:paraId="486431A4" w14:textId="77777777" w:rsidR="00074F19" w:rsidRDefault="00074F19" w:rsidP="00081181">
      <w:pPr>
        <w:jc w:val="center"/>
        <w:rPr>
          <w:b/>
          <w:sz w:val="24"/>
          <w:szCs w:val="24"/>
          <w:u w:val="single"/>
        </w:rPr>
      </w:pPr>
    </w:p>
    <w:p w14:paraId="3CD54EE7" w14:textId="77777777" w:rsidR="00074F19" w:rsidRDefault="00074F19" w:rsidP="00081181">
      <w:pPr>
        <w:jc w:val="center"/>
        <w:rPr>
          <w:b/>
          <w:sz w:val="24"/>
          <w:szCs w:val="24"/>
          <w:u w:val="single"/>
        </w:rPr>
      </w:pPr>
    </w:p>
    <w:p w14:paraId="1CE935B0" w14:textId="77777777" w:rsidR="00074F19" w:rsidRDefault="00074F19" w:rsidP="00081181">
      <w:pPr>
        <w:jc w:val="center"/>
        <w:rPr>
          <w:b/>
          <w:sz w:val="24"/>
          <w:szCs w:val="24"/>
          <w:u w:val="single"/>
        </w:rPr>
      </w:pPr>
    </w:p>
    <w:p w14:paraId="37517D9B" w14:textId="77777777" w:rsidR="00074F19" w:rsidRDefault="00074F19" w:rsidP="00081181">
      <w:pPr>
        <w:jc w:val="center"/>
        <w:rPr>
          <w:b/>
          <w:sz w:val="24"/>
          <w:szCs w:val="24"/>
          <w:u w:val="single"/>
        </w:rPr>
      </w:pPr>
    </w:p>
    <w:p w14:paraId="291758C4" w14:textId="77777777" w:rsidR="00074F19" w:rsidRDefault="00074F19" w:rsidP="00081181">
      <w:pPr>
        <w:jc w:val="center"/>
        <w:rPr>
          <w:b/>
          <w:sz w:val="24"/>
          <w:szCs w:val="24"/>
          <w:u w:val="single"/>
        </w:rPr>
      </w:pPr>
    </w:p>
    <w:p w14:paraId="04F0C4EC" w14:textId="77777777" w:rsidR="00074F19" w:rsidRDefault="00074F19" w:rsidP="00081181">
      <w:pPr>
        <w:jc w:val="center"/>
        <w:rPr>
          <w:b/>
          <w:sz w:val="24"/>
          <w:szCs w:val="24"/>
          <w:u w:val="single"/>
        </w:rPr>
      </w:pPr>
    </w:p>
    <w:p w14:paraId="40FF4127" w14:textId="77777777" w:rsidR="00074F19" w:rsidRDefault="00074F19" w:rsidP="00081181">
      <w:pPr>
        <w:jc w:val="center"/>
        <w:rPr>
          <w:b/>
          <w:sz w:val="24"/>
          <w:szCs w:val="24"/>
          <w:u w:val="single"/>
        </w:rPr>
      </w:pPr>
    </w:p>
    <w:p w14:paraId="65ED08AC" w14:textId="77777777" w:rsidR="00074F19" w:rsidRDefault="00074F19" w:rsidP="00081181">
      <w:pPr>
        <w:jc w:val="center"/>
        <w:rPr>
          <w:b/>
          <w:sz w:val="24"/>
          <w:szCs w:val="24"/>
          <w:u w:val="single"/>
        </w:rPr>
      </w:pPr>
    </w:p>
    <w:p w14:paraId="5BCC1167" w14:textId="60945C8E" w:rsidR="00074F19" w:rsidRDefault="00074F19" w:rsidP="00017B9F">
      <w:pPr>
        <w:rPr>
          <w:b/>
          <w:sz w:val="24"/>
          <w:szCs w:val="24"/>
          <w:u w:val="single"/>
        </w:rPr>
      </w:pPr>
    </w:p>
    <w:p w14:paraId="2E26AC81" w14:textId="77777777" w:rsidR="00074F19" w:rsidRDefault="00074F19" w:rsidP="00081181">
      <w:pPr>
        <w:jc w:val="center"/>
        <w:rPr>
          <w:b/>
          <w:sz w:val="24"/>
          <w:szCs w:val="24"/>
          <w:u w:val="single"/>
        </w:rPr>
      </w:pPr>
    </w:p>
    <w:p w14:paraId="70C25378" w14:textId="77777777" w:rsidR="00074F19" w:rsidRDefault="00074F19" w:rsidP="00081181">
      <w:pPr>
        <w:jc w:val="center"/>
        <w:rPr>
          <w:b/>
          <w:sz w:val="24"/>
          <w:szCs w:val="24"/>
          <w:u w:val="single"/>
        </w:rPr>
      </w:pPr>
    </w:p>
    <w:p w14:paraId="18724D1A" w14:textId="426655A6" w:rsidR="00074F19" w:rsidRDefault="00074F19" w:rsidP="00081181">
      <w:pPr>
        <w:jc w:val="center"/>
        <w:rPr>
          <w:b/>
          <w:sz w:val="24"/>
          <w:szCs w:val="24"/>
          <w:u w:val="single"/>
        </w:rPr>
      </w:pPr>
    </w:p>
    <w:p w14:paraId="6AF0AB2D" w14:textId="2F45544F" w:rsidR="00017B9F" w:rsidRDefault="00017B9F" w:rsidP="00081181">
      <w:pPr>
        <w:jc w:val="center"/>
        <w:rPr>
          <w:b/>
          <w:sz w:val="24"/>
          <w:szCs w:val="24"/>
          <w:u w:val="single"/>
        </w:rPr>
      </w:pPr>
    </w:p>
    <w:p w14:paraId="11C01FDA" w14:textId="786332F6" w:rsidR="00017B9F" w:rsidRDefault="00017B9F" w:rsidP="00081181">
      <w:pPr>
        <w:jc w:val="center"/>
        <w:rPr>
          <w:b/>
          <w:sz w:val="24"/>
          <w:szCs w:val="24"/>
          <w:u w:val="single"/>
        </w:rPr>
      </w:pPr>
    </w:p>
    <w:p w14:paraId="10A70C98" w14:textId="77777777" w:rsidR="00017B9F" w:rsidRDefault="00017B9F" w:rsidP="00081181">
      <w:pPr>
        <w:jc w:val="center"/>
        <w:rPr>
          <w:b/>
          <w:sz w:val="24"/>
          <w:szCs w:val="24"/>
          <w:u w:val="single"/>
        </w:rPr>
      </w:pPr>
    </w:p>
    <w:p w14:paraId="200DB4B1" w14:textId="77777777" w:rsidR="00074F19" w:rsidRDefault="00074F19" w:rsidP="00081181">
      <w:pPr>
        <w:jc w:val="center"/>
        <w:rPr>
          <w:b/>
          <w:sz w:val="24"/>
          <w:szCs w:val="24"/>
          <w:u w:val="single"/>
        </w:rPr>
      </w:pPr>
    </w:p>
    <w:p w14:paraId="731B16B3" w14:textId="77777777" w:rsidR="00074F19" w:rsidRDefault="00074F19" w:rsidP="00081181">
      <w:pPr>
        <w:jc w:val="center"/>
        <w:rPr>
          <w:b/>
          <w:sz w:val="24"/>
          <w:szCs w:val="24"/>
          <w:u w:val="single"/>
        </w:rPr>
      </w:pPr>
    </w:p>
    <w:p w14:paraId="39449A79" w14:textId="5B309D9A" w:rsidR="00622046" w:rsidRDefault="00622046" w:rsidP="00081181">
      <w:pPr>
        <w:jc w:val="center"/>
        <w:rPr>
          <w:b/>
          <w:sz w:val="24"/>
          <w:szCs w:val="24"/>
          <w:u w:val="single"/>
        </w:rPr>
      </w:pPr>
      <w:r w:rsidRPr="00496730">
        <w:rPr>
          <w:b/>
          <w:sz w:val="24"/>
          <w:szCs w:val="24"/>
          <w:u w:val="single"/>
        </w:rPr>
        <w:t>SUMMARY OF VARIOUS CLAUSES</w:t>
      </w:r>
    </w:p>
    <w:p w14:paraId="7BB6F307" w14:textId="77777777" w:rsidR="00865518" w:rsidRPr="00496730" w:rsidRDefault="00865518" w:rsidP="00081181">
      <w:pPr>
        <w:jc w:val="center"/>
        <w:rPr>
          <w:b/>
          <w:sz w:val="24"/>
          <w:szCs w:val="24"/>
          <w:u w:val="single"/>
        </w:rPr>
      </w:pPr>
    </w:p>
    <w:p w14:paraId="17E6D945" w14:textId="77777777" w:rsidR="00622046" w:rsidRPr="00496730" w:rsidRDefault="00622046" w:rsidP="00081181">
      <w:pPr>
        <w:jc w:val="center"/>
        <w:rPr>
          <w:sz w:val="24"/>
          <w:szCs w:val="24"/>
        </w:rPr>
      </w:pPr>
    </w:p>
    <w:p w14:paraId="0E29E038" w14:textId="256A8C06" w:rsidR="00622046" w:rsidRDefault="00622046" w:rsidP="00081181">
      <w:pPr>
        <w:rPr>
          <w:sz w:val="24"/>
          <w:szCs w:val="24"/>
        </w:rPr>
      </w:pPr>
      <w:r w:rsidRPr="00CD4EB0">
        <w:rPr>
          <w:sz w:val="24"/>
          <w:szCs w:val="24"/>
        </w:rPr>
        <w:t>1. Validity of Tender</w:t>
      </w:r>
      <w:r w:rsidRPr="00CD4EB0">
        <w:rPr>
          <w:sz w:val="24"/>
          <w:szCs w:val="24"/>
        </w:rPr>
        <w:tab/>
      </w:r>
      <w:r w:rsidRPr="00CD4EB0">
        <w:rPr>
          <w:sz w:val="24"/>
          <w:szCs w:val="24"/>
        </w:rPr>
        <w:tab/>
      </w:r>
      <w:r w:rsidRPr="00CD4EB0">
        <w:rPr>
          <w:sz w:val="24"/>
          <w:szCs w:val="24"/>
        </w:rPr>
        <w:tab/>
      </w:r>
      <w:r w:rsidRPr="00CD4EB0">
        <w:rPr>
          <w:i/>
          <w:sz w:val="24"/>
          <w:szCs w:val="24"/>
        </w:rPr>
        <w:t>1.</w:t>
      </w:r>
      <w:r w:rsidR="003464BE">
        <w:rPr>
          <w:i/>
          <w:sz w:val="24"/>
          <w:szCs w:val="24"/>
        </w:rPr>
        <w:t>16</w:t>
      </w:r>
      <w:r w:rsidR="006B4146">
        <w:rPr>
          <w:sz w:val="24"/>
          <w:szCs w:val="24"/>
        </w:rPr>
        <w:tab/>
      </w:r>
      <w:r w:rsidR="006B4146">
        <w:rPr>
          <w:sz w:val="24"/>
          <w:szCs w:val="24"/>
        </w:rPr>
        <w:tab/>
      </w:r>
      <w:r w:rsidR="00907A56">
        <w:rPr>
          <w:sz w:val="24"/>
          <w:szCs w:val="24"/>
        </w:rPr>
        <w:t>9</w:t>
      </w:r>
      <w:r w:rsidRPr="00CD4EB0">
        <w:rPr>
          <w:sz w:val="24"/>
          <w:szCs w:val="24"/>
        </w:rPr>
        <w:t>0 days</w:t>
      </w:r>
    </w:p>
    <w:p w14:paraId="25C5E417" w14:textId="77777777" w:rsidR="00622046" w:rsidRPr="00CD4EB0" w:rsidRDefault="00622046" w:rsidP="00081181">
      <w:pPr>
        <w:rPr>
          <w:sz w:val="24"/>
          <w:szCs w:val="24"/>
        </w:rPr>
      </w:pPr>
    </w:p>
    <w:p w14:paraId="5DE92AA0" w14:textId="4E4E2DEF" w:rsidR="00622046" w:rsidRDefault="00622046" w:rsidP="00313876">
      <w:pPr>
        <w:ind w:right="-1051"/>
        <w:rPr>
          <w:sz w:val="24"/>
          <w:szCs w:val="24"/>
        </w:rPr>
      </w:pPr>
      <w:r w:rsidRPr="008944FA">
        <w:rPr>
          <w:sz w:val="24"/>
          <w:szCs w:val="24"/>
        </w:rPr>
        <w:t xml:space="preserve">2. </w:t>
      </w:r>
      <w:r w:rsidR="00313876">
        <w:rPr>
          <w:sz w:val="24"/>
          <w:szCs w:val="24"/>
        </w:rPr>
        <w:t>Date &amp; time of submission</w:t>
      </w:r>
      <w:r w:rsidRPr="008944FA">
        <w:rPr>
          <w:sz w:val="24"/>
          <w:szCs w:val="24"/>
        </w:rPr>
        <w:tab/>
      </w:r>
      <w:r w:rsidR="00313876">
        <w:rPr>
          <w:sz w:val="24"/>
          <w:szCs w:val="24"/>
        </w:rPr>
        <w:t xml:space="preserve">           </w:t>
      </w:r>
      <w:r w:rsidRPr="00313876">
        <w:rPr>
          <w:i/>
          <w:sz w:val="24"/>
          <w:szCs w:val="24"/>
        </w:rPr>
        <w:t>1.</w:t>
      </w:r>
      <w:r w:rsidR="008944FA" w:rsidRPr="00313876">
        <w:rPr>
          <w:i/>
          <w:sz w:val="24"/>
          <w:szCs w:val="24"/>
        </w:rPr>
        <w:t>13</w:t>
      </w:r>
      <w:r w:rsidR="00313876">
        <w:rPr>
          <w:sz w:val="24"/>
          <w:szCs w:val="24"/>
        </w:rPr>
        <w:t xml:space="preserve">               </w:t>
      </w:r>
      <w:r w:rsidR="00074F19">
        <w:rPr>
          <w:sz w:val="24"/>
          <w:szCs w:val="24"/>
        </w:rPr>
        <w:t>09.03.2026</w:t>
      </w:r>
      <w:r w:rsidRPr="00313876">
        <w:rPr>
          <w:sz w:val="24"/>
          <w:szCs w:val="24"/>
        </w:rPr>
        <w:t xml:space="preserve"> up to 3:00 p.m</w:t>
      </w:r>
      <w:r w:rsidRPr="008944FA">
        <w:rPr>
          <w:sz w:val="24"/>
          <w:szCs w:val="24"/>
        </w:rPr>
        <w:t>.</w:t>
      </w:r>
    </w:p>
    <w:p w14:paraId="57F42C85" w14:textId="77777777" w:rsidR="006840B7" w:rsidRPr="008944FA" w:rsidRDefault="006840B7" w:rsidP="00081181">
      <w:pPr>
        <w:rPr>
          <w:sz w:val="24"/>
          <w:szCs w:val="24"/>
        </w:rPr>
      </w:pPr>
    </w:p>
    <w:p w14:paraId="55152E9D" w14:textId="780153D1" w:rsidR="00622046" w:rsidRPr="00CD4EB0" w:rsidRDefault="00622046" w:rsidP="00081181">
      <w:pPr>
        <w:rPr>
          <w:sz w:val="24"/>
          <w:szCs w:val="24"/>
        </w:rPr>
      </w:pPr>
      <w:r w:rsidRPr="00CD4EB0">
        <w:rPr>
          <w:sz w:val="24"/>
          <w:szCs w:val="24"/>
        </w:rPr>
        <w:t xml:space="preserve">3. Period of commencement   </w:t>
      </w:r>
      <w:r w:rsidRPr="00CD4EB0">
        <w:rPr>
          <w:sz w:val="24"/>
          <w:szCs w:val="24"/>
        </w:rPr>
        <w:tab/>
      </w:r>
      <w:r w:rsidRPr="00CD4EB0">
        <w:rPr>
          <w:i/>
          <w:sz w:val="24"/>
          <w:szCs w:val="24"/>
        </w:rPr>
        <w:t>1.</w:t>
      </w:r>
      <w:r w:rsidR="006B4146">
        <w:rPr>
          <w:i/>
          <w:sz w:val="24"/>
          <w:szCs w:val="24"/>
        </w:rPr>
        <w:t>2</w:t>
      </w:r>
      <w:r w:rsidR="003464BE">
        <w:rPr>
          <w:i/>
          <w:sz w:val="24"/>
          <w:szCs w:val="24"/>
        </w:rPr>
        <w:t>2</w:t>
      </w:r>
      <w:r w:rsidRPr="00CD4EB0">
        <w:rPr>
          <w:i/>
          <w:sz w:val="24"/>
          <w:szCs w:val="24"/>
        </w:rPr>
        <w:t xml:space="preserve">   </w:t>
      </w:r>
      <w:r w:rsidRPr="00CD4EB0">
        <w:rPr>
          <w:sz w:val="24"/>
          <w:szCs w:val="24"/>
        </w:rPr>
        <w:tab/>
      </w:r>
      <w:r w:rsidRPr="00CD4EB0">
        <w:rPr>
          <w:sz w:val="24"/>
          <w:szCs w:val="24"/>
        </w:rPr>
        <w:tab/>
        <w:t>7 days</w:t>
      </w:r>
    </w:p>
    <w:p w14:paraId="28AA2BDB" w14:textId="77777777" w:rsidR="00622046" w:rsidRPr="00CD4EB0" w:rsidRDefault="00622046" w:rsidP="00081181">
      <w:pPr>
        <w:rPr>
          <w:sz w:val="24"/>
          <w:szCs w:val="24"/>
        </w:rPr>
      </w:pPr>
      <w:r w:rsidRPr="00CD4EB0">
        <w:rPr>
          <w:sz w:val="24"/>
          <w:szCs w:val="24"/>
        </w:rPr>
        <w:t xml:space="preserve">    from Institution’s order</w:t>
      </w:r>
    </w:p>
    <w:p w14:paraId="23613CD6" w14:textId="77777777" w:rsidR="00622046" w:rsidRDefault="00622046" w:rsidP="00081181">
      <w:pPr>
        <w:rPr>
          <w:sz w:val="24"/>
          <w:szCs w:val="24"/>
        </w:rPr>
      </w:pPr>
      <w:r w:rsidRPr="00CD4EB0">
        <w:rPr>
          <w:sz w:val="24"/>
          <w:szCs w:val="24"/>
        </w:rPr>
        <w:t xml:space="preserve">    (Mobilization Period)</w:t>
      </w:r>
    </w:p>
    <w:p w14:paraId="4D5CDB15" w14:textId="77777777" w:rsidR="006840B7" w:rsidRPr="00CD4EB0" w:rsidRDefault="006840B7" w:rsidP="00081181">
      <w:pPr>
        <w:rPr>
          <w:sz w:val="24"/>
          <w:szCs w:val="24"/>
        </w:rPr>
      </w:pPr>
    </w:p>
    <w:p w14:paraId="6467B422" w14:textId="465213E9" w:rsidR="00622046" w:rsidRDefault="00622046" w:rsidP="00081181">
      <w:pPr>
        <w:rPr>
          <w:sz w:val="24"/>
          <w:szCs w:val="24"/>
        </w:rPr>
      </w:pPr>
      <w:r w:rsidRPr="00CD4EB0">
        <w:rPr>
          <w:sz w:val="24"/>
          <w:szCs w:val="24"/>
        </w:rPr>
        <w:t>4. Time of Completion</w:t>
      </w:r>
      <w:r w:rsidRPr="00CD4EB0">
        <w:rPr>
          <w:sz w:val="24"/>
          <w:szCs w:val="24"/>
        </w:rPr>
        <w:tab/>
      </w:r>
      <w:r w:rsidRPr="00CD4EB0">
        <w:rPr>
          <w:sz w:val="24"/>
          <w:szCs w:val="24"/>
        </w:rPr>
        <w:tab/>
      </w:r>
      <w:r w:rsidRPr="00CD4EB0">
        <w:rPr>
          <w:i/>
          <w:sz w:val="24"/>
          <w:szCs w:val="24"/>
        </w:rPr>
        <w:t>1.</w:t>
      </w:r>
      <w:r w:rsidR="006B4146">
        <w:rPr>
          <w:i/>
          <w:sz w:val="24"/>
          <w:szCs w:val="24"/>
        </w:rPr>
        <w:t>2</w:t>
      </w:r>
      <w:r w:rsidR="003464BE">
        <w:rPr>
          <w:i/>
          <w:sz w:val="24"/>
          <w:szCs w:val="24"/>
        </w:rPr>
        <w:t>2</w:t>
      </w:r>
      <w:r w:rsidRPr="00CD4EB0">
        <w:rPr>
          <w:sz w:val="24"/>
          <w:szCs w:val="24"/>
        </w:rPr>
        <w:tab/>
      </w:r>
      <w:r w:rsidRPr="00CD4EB0">
        <w:rPr>
          <w:sz w:val="24"/>
          <w:szCs w:val="24"/>
        </w:rPr>
        <w:tab/>
      </w:r>
      <w:r w:rsidR="005D2336">
        <w:rPr>
          <w:sz w:val="24"/>
          <w:szCs w:val="24"/>
        </w:rPr>
        <w:t xml:space="preserve">90 </w:t>
      </w:r>
      <w:r w:rsidRPr="00CD4EB0">
        <w:rPr>
          <w:sz w:val="24"/>
          <w:szCs w:val="24"/>
        </w:rPr>
        <w:t>Days</w:t>
      </w:r>
    </w:p>
    <w:p w14:paraId="7E4D9CA0" w14:textId="77777777" w:rsidR="006840B7" w:rsidRPr="00CD4EB0" w:rsidRDefault="006840B7" w:rsidP="00081181">
      <w:pPr>
        <w:rPr>
          <w:sz w:val="24"/>
          <w:szCs w:val="24"/>
        </w:rPr>
      </w:pPr>
    </w:p>
    <w:p w14:paraId="797666BF" w14:textId="77777777" w:rsidR="00622046" w:rsidRPr="00CD4EB0" w:rsidRDefault="00622046" w:rsidP="00081181">
      <w:pPr>
        <w:rPr>
          <w:sz w:val="24"/>
          <w:szCs w:val="24"/>
        </w:rPr>
      </w:pPr>
      <w:r w:rsidRPr="00CD4EB0">
        <w:rPr>
          <w:sz w:val="24"/>
          <w:szCs w:val="24"/>
        </w:rPr>
        <w:t xml:space="preserve">5. Amount of Compensation </w:t>
      </w:r>
    </w:p>
    <w:p w14:paraId="37E0ADB0" w14:textId="54BEBFF4" w:rsidR="00622046" w:rsidRDefault="00622046" w:rsidP="00081181">
      <w:pPr>
        <w:rPr>
          <w:color w:val="000000"/>
          <w:sz w:val="24"/>
          <w:szCs w:val="24"/>
        </w:rPr>
      </w:pPr>
      <w:r w:rsidRPr="00CD4EB0">
        <w:rPr>
          <w:sz w:val="24"/>
          <w:szCs w:val="24"/>
        </w:rPr>
        <w:t xml:space="preserve">          for delays   </w:t>
      </w:r>
      <w:r w:rsidRPr="00CD4EB0">
        <w:rPr>
          <w:sz w:val="24"/>
          <w:szCs w:val="24"/>
        </w:rPr>
        <w:tab/>
      </w:r>
      <w:r w:rsidRPr="00CD4EB0">
        <w:rPr>
          <w:sz w:val="24"/>
          <w:szCs w:val="24"/>
        </w:rPr>
        <w:tab/>
      </w:r>
      <w:r w:rsidRPr="00CD4EB0">
        <w:rPr>
          <w:sz w:val="24"/>
          <w:szCs w:val="24"/>
        </w:rPr>
        <w:tab/>
      </w:r>
      <w:r w:rsidRPr="00CD4EB0">
        <w:rPr>
          <w:i/>
          <w:sz w:val="24"/>
          <w:szCs w:val="24"/>
        </w:rPr>
        <w:t>1.</w:t>
      </w:r>
      <w:r w:rsidR="004C67C2">
        <w:rPr>
          <w:i/>
          <w:sz w:val="24"/>
          <w:szCs w:val="24"/>
        </w:rPr>
        <w:t>31</w:t>
      </w:r>
      <w:r w:rsidRPr="00CD4EB0">
        <w:rPr>
          <w:i/>
          <w:sz w:val="24"/>
          <w:szCs w:val="24"/>
        </w:rPr>
        <w:t xml:space="preserve"> </w:t>
      </w:r>
      <w:r w:rsidRPr="00CD4EB0">
        <w:rPr>
          <w:sz w:val="24"/>
          <w:szCs w:val="24"/>
        </w:rPr>
        <w:t xml:space="preserve">    </w:t>
      </w:r>
      <w:r w:rsidRPr="00CD4EB0">
        <w:rPr>
          <w:sz w:val="24"/>
          <w:szCs w:val="24"/>
        </w:rPr>
        <w:tab/>
      </w:r>
      <w:r w:rsidRPr="00725CED">
        <w:rPr>
          <w:sz w:val="24"/>
          <w:szCs w:val="24"/>
        </w:rPr>
        <w:t xml:space="preserve">0.5% per </w:t>
      </w:r>
      <w:r w:rsidRPr="00F8689E">
        <w:rPr>
          <w:color w:val="000000"/>
          <w:sz w:val="24"/>
          <w:szCs w:val="24"/>
        </w:rPr>
        <w:t xml:space="preserve">week of the order value </w:t>
      </w:r>
    </w:p>
    <w:p w14:paraId="094EC245" w14:textId="77777777" w:rsidR="00313876" w:rsidRDefault="00622046" w:rsidP="00081181">
      <w:pPr>
        <w:rPr>
          <w:color w:val="000000"/>
          <w:sz w:val="24"/>
          <w:szCs w:val="24"/>
        </w:rPr>
      </w:pPr>
      <w:r>
        <w:rPr>
          <w:color w:val="000000"/>
          <w:sz w:val="24"/>
          <w:szCs w:val="24"/>
        </w:rPr>
        <w:t xml:space="preserve">                                                                                                </w:t>
      </w:r>
      <w:r w:rsidRPr="00F8689E">
        <w:rPr>
          <w:color w:val="000000"/>
          <w:sz w:val="24"/>
          <w:szCs w:val="24"/>
        </w:rPr>
        <w:t xml:space="preserve">subject to a maximum of 2.5%. </w:t>
      </w:r>
    </w:p>
    <w:p w14:paraId="581A4F3D" w14:textId="67A10A79" w:rsidR="00622046" w:rsidRPr="00313876" w:rsidRDefault="00622046" w:rsidP="00313876">
      <w:pPr>
        <w:ind w:hanging="90"/>
        <w:rPr>
          <w:color w:val="000000"/>
          <w:sz w:val="24"/>
          <w:szCs w:val="24"/>
        </w:rPr>
      </w:pPr>
      <w:r>
        <w:rPr>
          <w:color w:val="000000"/>
          <w:sz w:val="24"/>
          <w:szCs w:val="24"/>
        </w:rPr>
        <w:t xml:space="preserve">  </w:t>
      </w:r>
      <w:r w:rsidRPr="00CD4EB0">
        <w:rPr>
          <w:sz w:val="24"/>
          <w:szCs w:val="24"/>
        </w:rPr>
        <w:t xml:space="preserve">6. </w:t>
      </w:r>
      <w:r w:rsidR="00313876">
        <w:rPr>
          <w:sz w:val="24"/>
          <w:szCs w:val="24"/>
        </w:rPr>
        <w:t>Warranty Period</w:t>
      </w:r>
      <w:r w:rsidRPr="00CD4EB0">
        <w:rPr>
          <w:sz w:val="24"/>
          <w:szCs w:val="24"/>
        </w:rPr>
        <w:tab/>
      </w:r>
      <w:r w:rsidRPr="00CD4EB0">
        <w:rPr>
          <w:sz w:val="24"/>
          <w:szCs w:val="24"/>
        </w:rPr>
        <w:tab/>
      </w:r>
      <w:r w:rsidR="00313876">
        <w:rPr>
          <w:sz w:val="24"/>
          <w:szCs w:val="24"/>
        </w:rPr>
        <w:t xml:space="preserve">            </w:t>
      </w:r>
      <w:r w:rsidRPr="00CD4EB0">
        <w:rPr>
          <w:i/>
          <w:sz w:val="24"/>
          <w:szCs w:val="24"/>
        </w:rPr>
        <w:t>1.</w:t>
      </w:r>
      <w:r w:rsidR="006B4146">
        <w:rPr>
          <w:i/>
          <w:sz w:val="24"/>
          <w:szCs w:val="24"/>
        </w:rPr>
        <w:t>2</w:t>
      </w:r>
      <w:r w:rsidR="003464BE">
        <w:rPr>
          <w:i/>
          <w:sz w:val="24"/>
          <w:szCs w:val="24"/>
        </w:rPr>
        <w:t>4</w:t>
      </w:r>
      <w:r w:rsidRPr="00CD4EB0">
        <w:rPr>
          <w:i/>
          <w:sz w:val="24"/>
          <w:szCs w:val="24"/>
        </w:rPr>
        <w:tab/>
      </w:r>
      <w:r w:rsidRPr="00CD4EB0">
        <w:rPr>
          <w:i/>
          <w:sz w:val="24"/>
          <w:szCs w:val="24"/>
        </w:rPr>
        <w:tab/>
      </w:r>
      <w:r w:rsidRPr="00CD4EB0">
        <w:rPr>
          <w:sz w:val="24"/>
          <w:szCs w:val="24"/>
        </w:rPr>
        <w:t>Twelve Months</w:t>
      </w:r>
    </w:p>
    <w:p w14:paraId="37D0E350" w14:textId="77777777" w:rsidR="00622046" w:rsidRPr="00CD4EB0" w:rsidRDefault="00622046" w:rsidP="00081181">
      <w:pPr>
        <w:rPr>
          <w:sz w:val="24"/>
          <w:szCs w:val="24"/>
        </w:rPr>
      </w:pPr>
    </w:p>
    <w:p w14:paraId="4117CEE5" w14:textId="4EF78F43" w:rsidR="00622046" w:rsidRDefault="00622046" w:rsidP="00081181">
      <w:pPr>
        <w:rPr>
          <w:b/>
          <w:sz w:val="24"/>
          <w:szCs w:val="24"/>
        </w:rPr>
      </w:pPr>
      <w:r w:rsidRPr="00CD4EB0">
        <w:rPr>
          <w:sz w:val="24"/>
          <w:szCs w:val="24"/>
        </w:rPr>
        <w:t xml:space="preserve">7. Amount of </w:t>
      </w:r>
      <w:r w:rsidR="00B570FE">
        <w:rPr>
          <w:sz w:val="24"/>
          <w:szCs w:val="24"/>
        </w:rPr>
        <w:t>retention</w:t>
      </w:r>
      <w:r w:rsidRPr="00CD4EB0">
        <w:rPr>
          <w:sz w:val="24"/>
          <w:szCs w:val="24"/>
        </w:rPr>
        <w:t xml:space="preserve">                  </w:t>
      </w:r>
      <w:r w:rsidR="00313876">
        <w:rPr>
          <w:sz w:val="24"/>
          <w:szCs w:val="24"/>
        </w:rPr>
        <w:t xml:space="preserve">    </w:t>
      </w:r>
      <w:r w:rsidRPr="00CD4EB0">
        <w:rPr>
          <w:i/>
          <w:sz w:val="24"/>
          <w:szCs w:val="24"/>
        </w:rPr>
        <w:t>1.</w:t>
      </w:r>
      <w:r w:rsidR="003464BE">
        <w:rPr>
          <w:i/>
          <w:sz w:val="24"/>
          <w:szCs w:val="24"/>
        </w:rPr>
        <w:t>2</w:t>
      </w:r>
      <w:r w:rsidR="004C67C2">
        <w:rPr>
          <w:i/>
          <w:sz w:val="24"/>
          <w:szCs w:val="24"/>
        </w:rPr>
        <w:t>8</w:t>
      </w:r>
      <w:r w:rsidRPr="00CD4EB0">
        <w:rPr>
          <w:sz w:val="24"/>
          <w:szCs w:val="24"/>
        </w:rPr>
        <w:tab/>
      </w:r>
      <w:r w:rsidRPr="00CD4EB0">
        <w:rPr>
          <w:sz w:val="24"/>
          <w:szCs w:val="24"/>
        </w:rPr>
        <w:tab/>
      </w:r>
      <w:r w:rsidR="00B570FE">
        <w:rPr>
          <w:sz w:val="24"/>
          <w:szCs w:val="24"/>
        </w:rPr>
        <w:t>5% of final bill value</w:t>
      </w:r>
    </w:p>
    <w:p w14:paraId="08884F13" w14:textId="77777777" w:rsidR="00622046" w:rsidRPr="00CD4EB0" w:rsidRDefault="00622046" w:rsidP="00081181">
      <w:pPr>
        <w:rPr>
          <w:sz w:val="24"/>
          <w:szCs w:val="24"/>
        </w:rPr>
      </w:pPr>
    </w:p>
    <w:p w14:paraId="5BACE956" w14:textId="131E2D41" w:rsidR="00622046" w:rsidRDefault="00622046" w:rsidP="00081181">
      <w:pPr>
        <w:rPr>
          <w:sz w:val="24"/>
          <w:szCs w:val="24"/>
        </w:rPr>
      </w:pPr>
      <w:r w:rsidRPr="00CD4EB0">
        <w:rPr>
          <w:sz w:val="24"/>
          <w:szCs w:val="24"/>
        </w:rPr>
        <w:t xml:space="preserve">8. </w:t>
      </w:r>
      <w:r w:rsidR="00313876">
        <w:rPr>
          <w:sz w:val="24"/>
          <w:szCs w:val="24"/>
        </w:rPr>
        <w:t xml:space="preserve">Amount of Security Deposit         </w:t>
      </w:r>
      <w:r w:rsidRPr="00CD4EB0">
        <w:rPr>
          <w:i/>
          <w:sz w:val="24"/>
          <w:szCs w:val="24"/>
        </w:rPr>
        <w:t>1.2</w:t>
      </w:r>
      <w:r w:rsidR="004C67C2">
        <w:rPr>
          <w:i/>
          <w:sz w:val="24"/>
          <w:szCs w:val="24"/>
        </w:rPr>
        <w:t>8</w:t>
      </w:r>
      <w:r w:rsidRPr="00CD4EB0">
        <w:rPr>
          <w:sz w:val="24"/>
          <w:szCs w:val="24"/>
        </w:rPr>
        <w:tab/>
      </w:r>
      <w:r w:rsidRPr="00CD4EB0">
        <w:rPr>
          <w:sz w:val="24"/>
          <w:szCs w:val="24"/>
        </w:rPr>
        <w:tab/>
      </w:r>
      <w:r w:rsidR="00313876">
        <w:rPr>
          <w:sz w:val="24"/>
          <w:szCs w:val="24"/>
        </w:rPr>
        <w:t>7</w:t>
      </w:r>
      <w:r w:rsidRPr="00CD4EB0">
        <w:rPr>
          <w:sz w:val="24"/>
          <w:szCs w:val="24"/>
        </w:rPr>
        <w:t xml:space="preserve">% of Contract Value </w:t>
      </w:r>
    </w:p>
    <w:p w14:paraId="2D465E36" w14:textId="77777777" w:rsidR="00622046" w:rsidRPr="00CD4EB0" w:rsidRDefault="00622046" w:rsidP="00081181">
      <w:pPr>
        <w:rPr>
          <w:sz w:val="24"/>
          <w:szCs w:val="24"/>
        </w:rPr>
      </w:pPr>
    </w:p>
    <w:p w14:paraId="6092D99E" w14:textId="77777777" w:rsidR="007D430F" w:rsidRPr="008A7BEA" w:rsidRDefault="007D430F" w:rsidP="00081181">
      <w:pPr>
        <w:jc w:val="both"/>
        <w:rPr>
          <w:sz w:val="24"/>
          <w:szCs w:val="24"/>
        </w:rPr>
      </w:pPr>
    </w:p>
    <w:p w14:paraId="7CB35C29" w14:textId="77777777" w:rsidR="007D430F" w:rsidRPr="008A7BEA" w:rsidRDefault="007D430F" w:rsidP="00081181">
      <w:pPr>
        <w:jc w:val="center"/>
        <w:rPr>
          <w:sz w:val="24"/>
          <w:szCs w:val="24"/>
        </w:rPr>
      </w:pPr>
    </w:p>
    <w:p w14:paraId="07E381F7" w14:textId="77777777" w:rsidR="007D430F" w:rsidRPr="008A7BEA" w:rsidRDefault="007D430F" w:rsidP="00081181">
      <w:pPr>
        <w:jc w:val="center"/>
        <w:rPr>
          <w:sz w:val="24"/>
          <w:szCs w:val="24"/>
        </w:rPr>
      </w:pPr>
    </w:p>
    <w:p w14:paraId="3DFD97F4" w14:textId="77777777" w:rsidR="00167997" w:rsidRPr="008A7BEA" w:rsidRDefault="00167997" w:rsidP="00081181">
      <w:pPr>
        <w:jc w:val="center"/>
        <w:rPr>
          <w:b/>
          <w:sz w:val="24"/>
          <w:szCs w:val="24"/>
        </w:rPr>
      </w:pPr>
    </w:p>
    <w:p w14:paraId="44BB4076" w14:textId="77777777" w:rsidR="00167997" w:rsidRPr="008A7BEA" w:rsidRDefault="00167997" w:rsidP="00081181">
      <w:pPr>
        <w:jc w:val="center"/>
        <w:rPr>
          <w:b/>
          <w:sz w:val="24"/>
          <w:szCs w:val="24"/>
        </w:rPr>
      </w:pPr>
    </w:p>
    <w:p w14:paraId="5EA4BA05" w14:textId="77777777" w:rsidR="00167997" w:rsidRPr="008A7BEA" w:rsidRDefault="00167997" w:rsidP="00081181">
      <w:pPr>
        <w:jc w:val="center"/>
        <w:rPr>
          <w:b/>
          <w:sz w:val="24"/>
          <w:szCs w:val="24"/>
        </w:rPr>
      </w:pPr>
    </w:p>
    <w:p w14:paraId="3F0FB9AF" w14:textId="77777777" w:rsidR="009130ED" w:rsidRDefault="009130ED" w:rsidP="00081181">
      <w:pPr>
        <w:jc w:val="center"/>
        <w:rPr>
          <w:b/>
          <w:sz w:val="24"/>
          <w:szCs w:val="24"/>
        </w:rPr>
      </w:pPr>
    </w:p>
    <w:p w14:paraId="68753065" w14:textId="77777777" w:rsidR="00865518" w:rsidRDefault="00865518" w:rsidP="00081181">
      <w:pPr>
        <w:jc w:val="center"/>
        <w:rPr>
          <w:b/>
          <w:sz w:val="24"/>
          <w:szCs w:val="24"/>
        </w:rPr>
      </w:pPr>
    </w:p>
    <w:p w14:paraId="72CE937E" w14:textId="77777777" w:rsidR="00865518" w:rsidRDefault="00865518" w:rsidP="00081181">
      <w:pPr>
        <w:jc w:val="center"/>
        <w:rPr>
          <w:b/>
          <w:sz w:val="24"/>
          <w:szCs w:val="24"/>
        </w:rPr>
      </w:pPr>
    </w:p>
    <w:p w14:paraId="79FD2BD3" w14:textId="77777777" w:rsidR="00865518" w:rsidRDefault="00865518" w:rsidP="00081181">
      <w:pPr>
        <w:jc w:val="center"/>
        <w:rPr>
          <w:b/>
          <w:sz w:val="24"/>
          <w:szCs w:val="24"/>
        </w:rPr>
      </w:pPr>
    </w:p>
    <w:p w14:paraId="008742F4" w14:textId="77777777" w:rsidR="00865518" w:rsidRDefault="00865518" w:rsidP="00081181">
      <w:pPr>
        <w:jc w:val="center"/>
        <w:rPr>
          <w:b/>
          <w:sz w:val="24"/>
          <w:szCs w:val="24"/>
        </w:rPr>
      </w:pPr>
    </w:p>
    <w:p w14:paraId="60204382" w14:textId="77777777" w:rsidR="00865518" w:rsidRDefault="00865518" w:rsidP="00081181">
      <w:pPr>
        <w:jc w:val="center"/>
        <w:rPr>
          <w:b/>
          <w:sz w:val="24"/>
          <w:szCs w:val="24"/>
        </w:rPr>
      </w:pPr>
    </w:p>
    <w:p w14:paraId="50CACD42" w14:textId="77777777" w:rsidR="00865518" w:rsidRDefault="00865518" w:rsidP="00081181">
      <w:pPr>
        <w:jc w:val="center"/>
        <w:rPr>
          <w:b/>
          <w:sz w:val="24"/>
          <w:szCs w:val="24"/>
        </w:rPr>
      </w:pPr>
    </w:p>
    <w:p w14:paraId="0F314C06" w14:textId="5E7D92D9" w:rsidR="00865518" w:rsidRDefault="00865518" w:rsidP="00081181">
      <w:pPr>
        <w:jc w:val="center"/>
        <w:rPr>
          <w:b/>
          <w:sz w:val="24"/>
          <w:szCs w:val="24"/>
        </w:rPr>
      </w:pPr>
    </w:p>
    <w:p w14:paraId="12776620" w14:textId="6F95B03D" w:rsidR="00313876" w:rsidRDefault="00313876" w:rsidP="00081181">
      <w:pPr>
        <w:jc w:val="center"/>
        <w:rPr>
          <w:b/>
          <w:sz w:val="24"/>
          <w:szCs w:val="24"/>
        </w:rPr>
      </w:pPr>
    </w:p>
    <w:p w14:paraId="5C96FDF5" w14:textId="25623098" w:rsidR="00313876" w:rsidRDefault="00313876" w:rsidP="00081181">
      <w:pPr>
        <w:jc w:val="center"/>
        <w:rPr>
          <w:b/>
          <w:sz w:val="24"/>
          <w:szCs w:val="24"/>
        </w:rPr>
      </w:pPr>
    </w:p>
    <w:p w14:paraId="74E80A98" w14:textId="08A5798C" w:rsidR="00313876" w:rsidRDefault="00313876" w:rsidP="00017B9F">
      <w:pPr>
        <w:rPr>
          <w:b/>
          <w:sz w:val="24"/>
          <w:szCs w:val="24"/>
        </w:rPr>
      </w:pPr>
    </w:p>
    <w:p w14:paraId="7B1FD51F" w14:textId="77777777" w:rsidR="00313876" w:rsidRDefault="00313876" w:rsidP="00081181">
      <w:pPr>
        <w:jc w:val="center"/>
        <w:rPr>
          <w:b/>
          <w:sz w:val="24"/>
          <w:szCs w:val="24"/>
        </w:rPr>
      </w:pPr>
    </w:p>
    <w:p w14:paraId="205D45D7" w14:textId="74DAFA26" w:rsidR="005D2336" w:rsidRDefault="005D2336" w:rsidP="00081181">
      <w:pPr>
        <w:jc w:val="center"/>
        <w:rPr>
          <w:b/>
          <w:sz w:val="24"/>
          <w:szCs w:val="24"/>
        </w:rPr>
      </w:pPr>
    </w:p>
    <w:p w14:paraId="0FBB886E" w14:textId="225BBBAC" w:rsidR="00017B9F" w:rsidRDefault="00017B9F" w:rsidP="00081181">
      <w:pPr>
        <w:jc w:val="center"/>
        <w:rPr>
          <w:b/>
          <w:sz w:val="24"/>
          <w:szCs w:val="24"/>
        </w:rPr>
      </w:pPr>
    </w:p>
    <w:p w14:paraId="343B7686" w14:textId="77EB5683" w:rsidR="00017B9F" w:rsidRDefault="00017B9F" w:rsidP="00081181">
      <w:pPr>
        <w:jc w:val="center"/>
        <w:rPr>
          <w:b/>
          <w:sz w:val="24"/>
          <w:szCs w:val="24"/>
        </w:rPr>
      </w:pPr>
    </w:p>
    <w:p w14:paraId="1A62CFFC" w14:textId="2C57DF15" w:rsidR="00017B9F" w:rsidRDefault="00017B9F" w:rsidP="00081181">
      <w:pPr>
        <w:jc w:val="center"/>
        <w:rPr>
          <w:b/>
          <w:sz w:val="24"/>
          <w:szCs w:val="24"/>
        </w:rPr>
      </w:pPr>
    </w:p>
    <w:p w14:paraId="4215E47F" w14:textId="07C05E96" w:rsidR="00017B9F" w:rsidRDefault="00017B9F" w:rsidP="00081181">
      <w:pPr>
        <w:jc w:val="center"/>
        <w:rPr>
          <w:b/>
          <w:sz w:val="24"/>
          <w:szCs w:val="24"/>
        </w:rPr>
      </w:pPr>
    </w:p>
    <w:p w14:paraId="79F95EAE" w14:textId="2769FE5D" w:rsidR="00017B9F" w:rsidRDefault="00017B9F" w:rsidP="00081181">
      <w:pPr>
        <w:jc w:val="center"/>
        <w:rPr>
          <w:b/>
          <w:sz w:val="24"/>
          <w:szCs w:val="24"/>
        </w:rPr>
      </w:pPr>
    </w:p>
    <w:p w14:paraId="284FFC38" w14:textId="6CAFBF40" w:rsidR="00017B9F" w:rsidRDefault="00017B9F" w:rsidP="00081181">
      <w:pPr>
        <w:jc w:val="center"/>
        <w:rPr>
          <w:b/>
          <w:sz w:val="24"/>
          <w:szCs w:val="24"/>
        </w:rPr>
      </w:pPr>
    </w:p>
    <w:p w14:paraId="2D48FC1A" w14:textId="6FBBDB35" w:rsidR="00017B9F" w:rsidRDefault="00017B9F" w:rsidP="00081181">
      <w:pPr>
        <w:jc w:val="center"/>
        <w:rPr>
          <w:b/>
          <w:sz w:val="24"/>
          <w:szCs w:val="24"/>
        </w:rPr>
      </w:pPr>
    </w:p>
    <w:p w14:paraId="14D58076" w14:textId="451F00ED" w:rsidR="00017B9F" w:rsidRDefault="00017B9F" w:rsidP="00081181">
      <w:pPr>
        <w:jc w:val="center"/>
        <w:rPr>
          <w:b/>
          <w:sz w:val="24"/>
          <w:szCs w:val="24"/>
        </w:rPr>
      </w:pPr>
    </w:p>
    <w:p w14:paraId="517361C2" w14:textId="77777777" w:rsidR="00017B9F" w:rsidRDefault="00017B9F" w:rsidP="00081181">
      <w:pPr>
        <w:jc w:val="center"/>
        <w:rPr>
          <w:b/>
          <w:sz w:val="24"/>
          <w:szCs w:val="24"/>
        </w:rPr>
      </w:pPr>
    </w:p>
    <w:p w14:paraId="713E3CFF" w14:textId="77777777" w:rsidR="00865518" w:rsidRPr="008A7BEA" w:rsidRDefault="00865518" w:rsidP="00081181">
      <w:pPr>
        <w:jc w:val="center"/>
        <w:rPr>
          <w:b/>
          <w:sz w:val="24"/>
          <w:szCs w:val="24"/>
        </w:rPr>
      </w:pPr>
    </w:p>
    <w:p w14:paraId="2F1A99CE" w14:textId="77777777" w:rsidR="00E4286E" w:rsidRDefault="00E4286E" w:rsidP="00081181">
      <w:pPr>
        <w:rPr>
          <w:b/>
          <w:sz w:val="24"/>
          <w:szCs w:val="24"/>
        </w:rPr>
      </w:pPr>
    </w:p>
    <w:p w14:paraId="474C3398" w14:textId="77777777" w:rsidR="00395923" w:rsidRDefault="00395923" w:rsidP="00081181">
      <w:pPr>
        <w:jc w:val="center"/>
        <w:rPr>
          <w:b/>
          <w:sz w:val="24"/>
          <w:szCs w:val="24"/>
        </w:rPr>
      </w:pPr>
      <w:r w:rsidRPr="008A7BEA">
        <w:rPr>
          <w:b/>
          <w:sz w:val="24"/>
          <w:szCs w:val="24"/>
        </w:rPr>
        <w:t>II. TENDER FORM</w:t>
      </w:r>
    </w:p>
    <w:p w14:paraId="7A9357B4" w14:textId="77777777" w:rsidR="00484696" w:rsidRPr="008A7BEA" w:rsidRDefault="00484696" w:rsidP="00081181">
      <w:pPr>
        <w:jc w:val="center"/>
        <w:rPr>
          <w:b/>
          <w:sz w:val="24"/>
          <w:szCs w:val="24"/>
        </w:rPr>
      </w:pPr>
    </w:p>
    <w:p w14:paraId="51642B34" w14:textId="77777777" w:rsidR="00395923" w:rsidRPr="008A7BEA" w:rsidRDefault="00395923" w:rsidP="00081181">
      <w:pPr>
        <w:jc w:val="both"/>
        <w:rPr>
          <w:sz w:val="24"/>
          <w:szCs w:val="24"/>
        </w:rPr>
      </w:pPr>
    </w:p>
    <w:p w14:paraId="0ADA53B1" w14:textId="77777777" w:rsidR="00395923" w:rsidRPr="008A7BEA" w:rsidRDefault="00395923" w:rsidP="00081181">
      <w:pPr>
        <w:jc w:val="both"/>
        <w:rPr>
          <w:sz w:val="24"/>
          <w:szCs w:val="24"/>
        </w:rPr>
      </w:pPr>
      <w:r w:rsidRPr="008A7BEA">
        <w:rPr>
          <w:sz w:val="24"/>
          <w:szCs w:val="24"/>
        </w:rPr>
        <w:t>Indian Institute of Management Kozhikode</w:t>
      </w:r>
    </w:p>
    <w:p w14:paraId="74C9730E" w14:textId="77777777" w:rsidR="00395923" w:rsidRPr="008A7BEA" w:rsidRDefault="00395923" w:rsidP="00081181">
      <w:pPr>
        <w:jc w:val="both"/>
        <w:rPr>
          <w:sz w:val="24"/>
          <w:szCs w:val="24"/>
        </w:rPr>
      </w:pPr>
      <w:r w:rsidRPr="008A7BEA">
        <w:rPr>
          <w:sz w:val="24"/>
          <w:szCs w:val="24"/>
        </w:rPr>
        <w:t>I.I.M.K. Campus P.O.</w:t>
      </w:r>
    </w:p>
    <w:p w14:paraId="6F4FE468" w14:textId="77777777" w:rsidR="00395923" w:rsidRPr="008A7BEA" w:rsidRDefault="00395923" w:rsidP="00081181">
      <w:pPr>
        <w:jc w:val="both"/>
        <w:rPr>
          <w:sz w:val="24"/>
          <w:szCs w:val="24"/>
        </w:rPr>
      </w:pPr>
      <w:r w:rsidRPr="008A7BEA">
        <w:rPr>
          <w:sz w:val="24"/>
          <w:szCs w:val="24"/>
        </w:rPr>
        <w:t>Kozhikode 673 570</w:t>
      </w:r>
    </w:p>
    <w:p w14:paraId="66FA6197" w14:textId="77777777" w:rsidR="00975CED" w:rsidRPr="008A7BEA" w:rsidRDefault="00975CED" w:rsidP="00081181">
      <w:pPr>
        <w:jc w:val="both"/>
        <w:rPr>
          <w:sz w:val="24"/>
          <w:szCs w:val="24"/>
        </w:rPr>
      </w:pPr>
    </w:p>
    <w:p w14:paraId="2E7EC8C8" w14:textId="77777777" w:rsidR="00395923" w:rsidRPr="008A7BEA" w:rsidRDefault="00395923" w:rsidP="00081181">
      <w:pPr>
        <w:jc w:val="both"/>
        <w:rPr>
          <w:sz w:val="24"/>
          <w:szCs w:val="24"/>
        </w:rPr>
      </w:pPr>
      <w:r w:rsidRPr="008A7BEA">
        <w:rPr>
          <w:sz w:val="24"/>
          <w:szCs w:val="24"/>
        </w:rPr>
        <w:t>Dear Sirs,</w:t>
      </w:r>
    </w:p>
    <w:p w14:paraId="50E95BD9" w14:textId="77777777" w:rsidR="00395923" w:rsidRPr="008A7BEA" w:rsidRDefault="00395923" w:rsidP="00081181">
      <w:pPr>
        <w:jc w:val="both"/>
        <w:rPr>
          <w:sz w:val="24"/>
          <w:szCs w:val="24"/>
        </w:rPr>
      </w:pPr>
    </w:p>
    <w:p w14:paraId="21545AED" w14:textId="6DA0F908" w:rsidR="005D2336" w:rsidRDefault="006840B7" w:rsidP="00081181">
      <w:pPr>
        <w:spacing w:line="276" w:lineRule="auto"/>
        <w:jc w:val="both"/>
        <w:rPr>
          <w:sz w:val="24"/>
          <w:szCs w:val="24"/>
        </w:rPr>
      </w:pPr>
      <w:r>
        <w:rPr>
          <w:sz w:val="24"/>
          <w:szCs w:val="24"/>
        </w:rPr>
        <w:t xml:space="preserve">                 </w:t>
      </w:r>
      <w:r w:rsidR="00395923" w:rsidRPr="00B22E7F">
        <w:rPr>
          <w:sz w:val="24"/>
          <w:szCs w:val="24"/>
        </w:rPr>
        <w:t>Sub</w:t>
      </w:r>
      <w:r w:rsidR="00910524" w:rsidRPr="00B22E7F">
        <w:rPr>
          <w:sz w:val="24"/>
          <w:szCs w:val="24"/>
        </w:rPr>
        <w:t>: -</w:t>
      </w:r>
      <w:r w:rsidR="00E239AA" w:rsidRPr="00E239AA">
        <w:rPr>
          <w:sz w:val="24"/>
          <w:szCs w:val="24"/>
        </w:rPr>
        <w:t xml:space="preserve"> </w:t>
      </w:r>
      <w:r w:rsidR="00E239AA" w:rsidRPr="005E3B25">
        <w:rPr>
          <w:sz w:val="24"/>
          <w:szCs w:val="24"/>
        </w:rPr>
        <w:t>Repair and Commissioning of the Existing 10 Passenger Lift (No.2) In Staff Dining Block at I</w:t>
      </w:r>
      <w:r w:rsidR="00E239AA">
        <w:rPr>
          <w:sz w:val="24"/>
          <w:szCs w:val="24"/>
        </w:rPr>
        <w:t>IMK</w:t>
      </w:r>
      <w:r w:rsidR="00E239AA" w:rsidRPr="005E3B25">
        <w:rPr>
          <w:sz w:val="24"/>
          <w:szCs w:val="24"/>
        </w:rPr>
        <w:t xml:space="preserve"> Campus</w:t>
      </w:r>
      <w:r w:rsidR="00277416">
        <w:rPr>
          <w:b/>
          <w:i/>
          <w:sz w:val="24"/>
          <w:szCs w:val="24"/>
        </w:rPr>
        <w:t>.</w:t>
      </w:r>
    </w:p>
    <w:p w14:paraId="355D329B" w14:textId="77777777" w:rsidR="00AD6EB7" w:rsidRPr="00AD6EB7" w:rsidRDefault="00AD6EB7" w:rsidP="00081181">
      <w:pPr>
        <w:spacing w:line="276" w:lineRule="auto"/>
        <w:jc w:val="both"/>
      </w:pPr>
    </w:p>
    <w:p w14:paraId="331C45BF" w14:textId="77777777" w:rsidR="00017B9F" w:rsidRDefault="005D2336" w:rsidP="00017B9F">
      <w:pPr>
        <w:jc w:val="both"/>
        <w:rPr>
          <w:sz w:val="24"/>
          <w:szCs w:val="24"/>
        </w:rPr>
      </w:pPr>
      <w:r>
        <w:rPr>
          <w:sz w:val="24"/>
          <w:szCs w:val="24"/>
        </w:rPr>
        <w:t xml:space="preserve"> </w:t>
      </w:r>
      <w:r w:rsidR="005D6C96" w:rsidRPr="00B22E7F">
        <w:rPr>
          <w:sz w:val="24"/>
          <w:szCs w:val="24"/>
        </w:rPr>
        <w:t>With reference to the tender invited by you for the above I/we write this after having Examined the details, specifications, schedule, draft agreement and the conditions of contract annexed thereto (here in after called the Contract Documents) relating to the above work.</w:t>
      </w:r>
      <w:r w:rsidR="00330612">
        <w:rPr>
          <w:sz w:val="24"/>
          <w:szCs w:val="24"/>
        </w:rPr>
        <w:t xml:space="preserve"> </w:t>
      </w:r>
      <w:r w:rsidR="005D6C96" w:rsidRPr="00B22E7F">
        <w:rPr>
          <w:sz w:val="24"/>
          <w:szCs w:val="24"/>
        </w:rPr>
        <w:t xml:space="preserve">Visited and examined the site of </w:t>
      </w:r>
      <w:r w:rsidR="005D6C96" w:rsidRPr="00313876">
        <w:rPr>
          <w:sz w:val="24"/>
          <w:szCs w:val="24"/>
        </w:rPr>
        <w:t>the proposed contract and, acquired the requisite information as affecting the tender</w:t>
      </w:r>
    </w:p>
    <w:p w14:paraId="4F36EBBD" w14:textId="77777777" w:rsidR="00017B9F" w:rsidRDefault="005D6C96" w:rsidP="00017B9F">
      <w:pPr>
        <w:jc w:val="both"/>
        <w:rPr>
          <w:i/>
          <w:sz w:val="24"/>
          <w:szCs w:val="24"/>
        </w:rPr>
      </w:pPr>
      <w:r w:rsidRPr="00313876">
        <w:rPr>
          <w:i/>
          <w:sz w:val="24"/>
          <w:szCs w:val="24"/>
        </w:rPr>
        <w:t>I/We undersigned, hereby offer to execute the above work in strict accordance with the contract documents for the consideration to be calculated in terms of the priced schedule of quantities.</w:t>
      </w:r>
    </w:p>
    <w:p w14:paraId="334C1923" w14:textId="1C3988C2" w:rsidR="005D6C96" w:rsidRPr="00017B9F" w:rsidRDefault="005D6C96" w:rsidP="00017B9F">
      <w:pPr>
        <w:jc w:val="both"/>
        <w:rPr>
          <w:sz w:val="24"/>
          <w:szCs w:val="24"/>
        </w:rPr>
      </w:pPr>
      <w:r w:rsidRPr="00313876">
        <w:rPr>
          <w:i/>
          <w:sz w:val="24"/>
          <w:szCs w:val="24"/>
        </w:rPr>
        <w:t xml:space="preserve">I/We undertake to deploy labour as per the contract within a period of </w:t>
      </w:r>
      <w:r w:rsidR="00313876" w:rsidRPr="00313876">
        <w:rPr>
          <w:i/>
          <w:sz w:val="24"/>
          <w:szCs w:val="24"/>
        </w:rPr>
        <w:t>7</w:t>
      </w:r>
      <w:r w:rsidRPr="00313876">
        <w:rPr>
          <w:i/>
          <w:sz w:val="24"/>
          <w:szCs w:val="24"/>
        </w:rPr>
        <w:t xml:space="preserve"> days from the date of issue of work order / LOI by you that our tender has been accepted.I/We hereby deposit with you an 'Earnest Money' of Rs……………………………- carrying no interest and </w:t>
      </w:r>
    </w:p>
    <w:p w14:paraId="096D24B7" w14:textId="77777777" w:rsidR="005D6C96" w:rsidRPr="00313876" w:rsidRDefault="005D6C96" w:rsidP="00081181">
      <w:pPr>
        <w:pStyle w:val="Heading9"/>
        <w:spacing w:before="0"/>
        <w:jc w:val="both"/>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I/we do hereby agree that this sum shall be forfeited in the event of the Institute accepting my / our tender and me / us fails to take up the contract when called upon to do so.</w:t>
      </w:r>
    </w:p>
    <w:p w14:paraId="3B264185" w14:textId="77777777" w:rsidR="005D6C96" w:rsidRPr="00313876" w:rsidRDefault="005D6C96" w:rsidP="00081181">
      <w:pPr>
        <w:pStyle w:val="Heading9"/>
        <w:spacing w:before="0"/>
        <w:jc w:val="both"/>
        <w:rPr>
          <w:rFonts w:ascii="Times New Roman" w:hAnsi="Times New Roman" w:cs="Times New Roman"/>
          <w:i w:val="0"/>
          <w:color w:val="auto"/>
          <w:sz w:val="24"/>
          <w:szCs w:val="24"/>
        </w:rPr>
      </w:pPr>
    </w:p>
    <w:p w14:paraId="45AC5845" w14:textId="44471E79" w:rsidR="005D6C96" w:rsidRPr="00313876" w:rsidRDefault="005D6C96" w:rsidP="00081181">
      <w:pPr>
        <w:pStyle w:val="Heading9"/>
        <w:spacing w:before="0"/>
        <w:jc w:val="both"/>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 xml:space="preserve">I/We further agree to the deposit of </w:t>
      </w:r>
      <w:r w:rsidR="00313876" w:rsidRPr="00313876">
        <w:rPr>
          <w:rFonts w:ascii="Times New Roman" w:hAnsi="Times New Roman" w:cs="Times New Roman"/>
          <w:i w:val="0"/>
          <w:color w:val="auto"/>
          <w:sz w:val="24"/>
          <w:szCs w:val="24"/>
        </w:rPr>
        <w:t>7</w:t>
      </w:r>
      <w:r w:rsidRPr="00313876">
        <w:rPr>
          <w:rFonts w:ascii="Times New Roman" w:hAnsi="Times New Roman" w:cs="Times New Roman"/>
          <w:i w:val="0"/>
          <w:color w:val="auto"/>
          <w:sz w:val="24"/>
          <w:szCs w:val="24"/>
        </w:rPr>
        <w:t>% of contract value as PERFORMANCE GUARANTEE (Security Deposit) within 7 days of the award of the contract in the form of a Bank Guarantee/ DD valid for the duration of the contract period.</w:t>
      </w:r>
    </w:p>
    <w:p w14:paraId="7FC31772" w14:textId="77777777" w:rsidR="005D6C96" w:rsidRPr="00313876" w:rsidRDefault="005D6C96" w:rsidP="00081181">
      <w:pPr>
        <w:pStyle w:val="Heading9"/>
        <w:spacing w:before="0"/>
        <w:jc w:val="both"/>
        <w:rPr>
          <w:rFonts w:ascii="Times New Roman" w:hAnsi="Times New Roman" w:cs="Times New Roman"/>
          <w:i w:val="0"/>
          <w:color w:val="auto"/>
          <w:sz w:val="24"/>
          <w:szCs w:val="24"/>
        </w:rPr>
      </w:pPr>
    </w:p>
    <w:p w14:paraId="7A675C15" w14:textId="77777777" w:rsidR="005D6C96" w:rsidRPr="00313876" w:rsidRDefault="005D6C96" w:rsidP="00081181">
      <w:pPr>
        <w:pStyle w:val="Heading9"/>
        <w:spacing w:before="0"/>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Yours faithfully,</w:t>
      </w:r>
    </w:p>
    <w:p w14:paraId="6A449294" w14:textId="77777777" w:rsidR="005D6C96" w:rsidRPr="00313876" w:rsidRDefault="005D6C96" w:rsidP="00081181">
      <w:pPr>
        <w:pStyle w:val="Heading9"/>
        <w:spacing w:before="0"/>
        <w:rPr>
          <w:rFonts w:ascii="Times New Roman" w:hAnsi="Times New Roman" w:cs="Times New Roman"/>
          <w:i w:val="0"/>
          <w:color w:val="auto"/>
          <w:sz w:val="24"/>
          <w:szCs w:val="24"/>
        </w:rPr>
      </w:pPr>
    </w:p>
    <w:p w14:paraId="2B0350E4" w14:textId="77777777" w:rsidR="005D6C96" w:rsidRPr="00313876" w:rsidRDefault="005D6C96" w:rsidP="00081181">
      <w:pPr>
        <w:pStyle w:val="Heading9"/>
        <w:spacing w:before="0"/>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(signature)</w:t>
      </w:r>
    </w:p>
    <w:p w14:paraId="394308AE" w14:textId="77777777" w:rsidR="005D6C96" w:rsidRPr="00313876" w:rsidRDefault="005D6C96" w:rsidP="00081181">
      <w:pPr>
        <w:pStyle w:val="Heading9"/>
        <w:spacing w:before="0"/>
        <w:rPr>
          <w:rFonts w:ascii="Times New Roman" w:hAnsi="Times New Roman" w:cs="Times New Roman"/>
          <w:i w:val="0"/>
          <w:color w:val="auto"/>
          <w:sz w:val="24"/>
          <w:szCs w:val="24"/>
        </w:rPr>
      </w:pPr>
    </w:p>
    <w:p w14:paraId="5BB0CA7C" w14:textId="77777777" w:rsidR="005D6C96" w:rsidRPr="00313876" w:rsidRDefault="005D6C96" w:rsidP="00081181">
      <w:pPr>
        <w:pStyle w:val="Heading9"/>
        <w:spacing w:before="0"/>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Name of the Partners of the Firm</w:t>
      </w:r>
    </w:p>
    <w:p w14:paraId="2854D7A2" w14:textId="77777777" w:rsidR="005D6C96" w:rsidRPr="00313876" w:rsidRDefault="005D6C96" w:rsidP="00081181">
      <w:pPr>
        <w:pStyle w:val="Heading9"/>
        <w:spacing w:before="0"/>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OR</w:t>
      </w:r>
    </w:p>
    <w:p w14:paraId="59E11A7F" w14:textId="77777777" w:rsidR="005D6C96" w:rsidRPr="00313876" w:rsidRDefault="005D6C96" w:rsidP="00081181">
      <w:pPr>
        <w:pStyle w:val="Heading9"/>
        <w:spacing w:before="0"/>
        <w:rPr>
          <w:rFonts w:ascii="Times New Roman" w:hAnsi="Times New Roman" w:cs="Times New Roman"/>
          <w:i w:val="0"/>
          <w:color w:val="auto"/>
          <w:sz w:val="24"/>
          <w:szCs w:val="24"/>
        </w:rPr>
      </w:pPr>
    </w:p>
    <w:p w14:paraId="2BC26044" w14:textId="77777777" w:rsidR="005D6C96" w:rsidRPr="00313876" w:rsidRDefault="005D6C96" w:rsidP="00081181">
      <w:pPr>
        <w:pStyle w:val="Heading9"/>
        <w:spacing w:before="0"/>
        <w:rPr>
          <w:rFonts w:ascii="Times New Roman" w:hAnsi="Times New Roman" w:cs="Times New Roman"/>
          <w:i w:val="0"/>
          <w:color w:val="auto"/>
          <w:sz w:val="24"/>
          <w:szCs w:val="24"/>
        </w:rPr>
      </w:pPr>
    </w:p>
    <w:p w14:paraId="5AF3DA48" w14:textId="77777777" w:rsidR="005D6C96" w:rsidRPr="00313876" w:rsidRDefault="005D6C96" w:rsidP="00081181">
      <w:pPr>
        <w:pStyle w:val="Heading9"/>
        <w:spacing w:before="0"/>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 xml:space="preserve">Name of the persons having Power-of-Attorney to sign the contract. </w:t>
      </w:r>
    </w:p>
    <w:p w14:paraId="5809E43B" w14:textId="77777777" w:rsidR="005D6C96" w:rsidRPr="005D6C96" w:rsidRDefault="005D6C96" w:rsidP="00081181">
      <w:pPr>
        <w:pStyle w:val="Heading9"/>
        <w:spacing w:before="0"/>
        <w:rPr>
          <w:rFonts w:ascii="Times New Roman" w:hAnsi="Times New Roman" w:cs="Times New Roman"/>
          <w:i w:val="0"/>
          <w:sz w:val="24"/>
          <w:szCs w:val="24"/>
        </w:rPr>
      </w:pPr>
      <w:r w:rsidRPr="00313876">
        <w:rPr>
          <w:rFonts w:ascii="Times New Roman" w:hAnsi="Times New Roman" w:cs="Times New Roman"/>
          <w:i w:val="0"/>
          <w:color w:val="auto"/>
          <w:sz w:val="24"/>
          <w:szCs w:val="24"/>
        </w:rPr>
        <w:t>(Office Seal</w:t>
      </w:r>
      <w:r w:rsidRPr="005D6C96">
        <w:rPr>
          <w:rFonts w:ascii="Times New Roman" w:hAnsi="Times New Roman" w:cs="Times New Roman"/>
          <w:i w:val="0"/>
          <w:sz w:val="24"/>
          <w:szCs w:val="24"/>
        </w:rPr>
        <w:t>)</w:t>
      </w:r>
    </w:p>
    <w:p w14:paraId="0ECFBF32" w14:textId="0D97CCB4" w:rsidR="00AD6EB7" w:rsidRDefault="00AD6EB7" w:rsidP="00081181">
      <w:pPr>
        <w:jc w:val="both"/>
        <w:rPr>
          <w:sz w:val="24"/>
          <w:szCs w:val="24"/>
        </w:rPr>
      </w:pPr>
    </w:p>
    <w:p w14:paraId="225C798F" w14:textId="38CCC122" w:rsidR="00AD6EB7" w:rsidRDefault="00AD6EB7" w:rsidP="00081181">
      <w:pPr>
        <w:jc w:val="both"/>
        <w:rPr>
          <w:sz w:val="24"/>
          <w:szCs w:val="24"/>
        </w:rPr>
      </w:pPr>
    </w:p>
    <w:p w14:paraId="221A1171" w14:textId="7679CDF0" w:rsidR="00017B9F" w:rsidRDefault="00017B9F" w:rsidP="00081181">
      <w:pPr>
        <w:jc w:val="both"/>
        <w:rPr>
          <w:sz w:val="24"/>
          <w:szCs w:val="24"/>
        </w:rPr>
      </w:pPr>
    </w:p>
    <w:p w14:paraId="39DE5711" w14:textId="295DFAE9" w:rsidR="00017B9F" w:rsidRDefault="00017B9F" w:rsidP="00081181">
      <w:pPr>
        <w:jc w:val="both"/>
        <w:rPr>
          <w:sz w:val="24"/>
          <w:szCs w:val="24"/>
        </w:rPr>
      </w:pPr>
    </w:p>
    <w:p w14:paraId="156F94B0" w14:textId="0993967D" w:rsidR="00017B9F" w:rsidRDefault="00017B9F" w:rsidP="00081181">
      <w:pPr>
        <w:jc w:val="both"/>
        <w:rPr>
          <w:sz w:val="24"/>
          <w:szCs w:val="24"/>
        </w:rPr>
      </w:pPr>
    </w:p>
    <w:p w14:paraId="7E00E5EA" w14:textId="6581301D" w:rsidR="00017B9F" w:rsidRDefault="00017B9F" w:rsidP="00081181">
      <w:pPr>
        <w:jc w:val="both"/>
        <w:rPr>
          <w:sz w:val="24"/>
          <w:szCs w:val="24"/>
        </w:rPr>
      </w:pPr>
    </w:p>
    <w:p w14:paraId="281FC465" w14:textId="196B92F1" w:rsidR="00017B9F" w:rsidRDefault="00017B9F" w:rsidP="00081181">
      <w:pPr>
        <w:jc w:val="both"/>
        <w:rPr>
          <w:sz w:val="24"/>
          <w:szCs w:val="24"/>
        </w:rPr>
      </w:pPr>
    </w:p>
    <w:p w14:paraId="4EF0DA0D" w14:textId="6DE0E4CD" w:rsidR="00017B9F" w:rsidRDefault="00017B9F" w:rsidP="00081181">
      <w:pPr>
        <w:jc w:val="both"/>
        <w:rPr>
          <w:sz w:val="24"/>
          <w:szCs w:val="24"/>
        </w:rPr>
      </w:pPr>
    </w:p>
    <w:p w14:paraId="67B68AA6" w14:textId="456B6217" w:rsidR="00017B9F" w:rsidRDefault="00017B9F" w:rsidP="00081181">
      <w:pPr>
        <w:jc w:val="both"/>
        <w:rPr>
          <w:sz w:val="24"/>
          <w:szCs w:val="24"/>
        </w:rPr>
      </w:pPr>
    </w:p>
    <w:p w14:paraId="439ED975" w14:textId="062F9107" w:rsidR="00017B9F" w:rsidRDefault="00017B9F" w:rsidP="00081181">
      <w:pPr>
        <w:jc w:val="both"/>
        <w:rPr>
          <w:sz w:val="24"/>
          <w:szCs w:val="24"/>
        </w:rPr>
      </w:pPr>
    </w:p>
    <w:p w14:paraId="69DB642D" w14:textId="77777777" w:rsidR="00017B9F" w:rsidRDefault="00017B9F" w:rsidP="00081181">
      <w:pPr>
        <w:jc w:val="both"/>
        <w:rPr>
          <w:sz w:val="24"/>
          <w:szCs w:val="24"/>
        </w:rPr>
      </w:pPr>
    </w:p>
    <w:p w14:paraId="7A48A4A4" w14:textId="77777777" w:rsidR="00354304" w:rsidRDefault="00354304" w:rsidP="00081181">
      <w:pPr>
        <w:jc w:val="both"/>
        <w:rPr>
          <w:sz w:val="24"/>
          <w:szCs w:val="24"/>
        </w:rPr>
      </w:pPr>
    </w:p>
    <w:p w14:paraId="2E7F6B1D" w14:textId="77777777" w:rsidR="00395923" w:rsidRPr="008A7BEA" w:rsidRDefault="008606A6" w:rsidP="00081181">
      <w:pPr>
        <w:pStyle w:val="Heading4"/>
        <w:rPr>
          <w:caps/>
          <w:szCs w:val="24"/>
        </w:rPr>
      </w:pPr>
      <w:r w:rsidRPr="008A7BEA">
        <w:rPr>
          <w:caps/>
          <w:szCs w:val="24"/>
        </w:rPr>
        <w:t xml:space="preserve">III. </w:t>
      </w:r>
      <w:r w:rsidR="00395923" w:rsidRPr="008A7BEA">
        <w:rPr>
          <w:caps/>
          <w:szCs w:val="24"/>
        </w:rPr>
        <w:t>Draft Agreement</w:t>
      </w:r>
    </w:p>
    <w:p w14:paraId="693D07EE" w14:textId="77777777" w:rsidR="00395923" w:rsidRPr="008A7BEA" w:rsidRDefault="00395923" w:rsidP="00081181">
      <w:pPr>
        <w:jc w:val="both"/>
        <w:rPr>
          <w:sz w:val="24"/>
          <w:szCs w:val="24"/>
        </w:rPr>
      </w:pPr>
    </w:p>
    <w:p w14:paraId="05A33542" w14:textId="77777777" w:rsidR="00032E16" w:rsidRPr="000B18B1" w:rsidRDefault="00032E16" w:rsidP="00081181">
      <w:pPr>
        <w:jc w:val="center"/>
        <w:rPr>
          <w:b/>
          <w:sz w:val="24"/>
        </w:rPr>
      </w:pPr>
      <w:r w:rsidRPr="000B18B1">
        <w:rPr>
          <w:b/>
          <w:sz w:val="24"/>
        </w:rPr>
        <w:t>ARTICLES OF AGREEMENT</w:t>
      </w:r>
    </w:p>
    <w:p w14:paraId="613EC724" w14:textId="256DA17B" w:rsidR="00032E16" w:rsidRDefault="00032E16" w:rsidP="00081181">
      <w:pPr>
        <w:jc w:val="center"/>
        <w:rPr>
          <w:b/>
          <w:sz w:val="24"/>
        </w:rPr>
      </w:pPr>
      <w:r w:rsidRPr="000B18B1">
        <w:rPr>
          <w:b/>
          <w:sz w:val="24"/>
        </w:rPr>
        <w:t>(Agreement No. IIMK/ENGG/_____________/20</w:t>
      </w:r>
      <w:r w:rsidR="00313876">
        <w:rPr>
          <w:b/>
          <w:sz w:val="24"/>
        </w:rPr>
        <w:t>25</w:t>
      </w:r>
      <w:r w:rsidRPr="000B18B1">
        <w:rPr>
          <w:b/>
          <w:sz w:val="24"/>
        </w:rPr>
        <w:t>-2</w:t>
      </w:r>
      <w:r w:rsidR="00313876">
        <w:rPr>
          <w:b/>
          <w:sz w:val="24"/>
        </w:rPr>
        <w:t>6</w:t>
      </w:r>
      <w:r w:rsidRPr="000B18B1">
        <w:rPr>
          <w:b/>
          <w:sz w:val="24"/>
        </w:rPr>
        <w:t>)</w:t>
      </w:r>
    </w:p>
    <w:p w14:paraId="406AA9B0" w14:textId="77777777" w:rsidR="00032E16" w:rsidRPr="000B18B1" w:rsidRDefault="00032E16" w:rsidP="00081181">
      <w:pPr>
        <w:jc w:val="center"/>
        <w:rPr>
          <w:b/>
          <w:sz w:val="24"/>
        </w:rPr>
      </w:pPr>
    </w:p>
    <w:p w14:paraId="56FC9735" w14:textId="7249A9D0" w:rsidR="00032E16" w:rsidRPr="00313876" w:rsidRDefault="00032E16" w:rsidP="00081181">
      <w:pPr>
        <w:pStyle w:val="Heading9"/>
        <w:spacing w:before="0"/>
        <w:jc w:val="both"/>
        <w:rPr>
          <w:rFonts w:ascii="Times New Roman" w:hAnsi="Times New Roman" w:cs="Times New Roman"/>
          <w:i w:val="0"/>
          <w:color w:val="auto"/>
          <w:sz w:val="24"/>
          <w:szCs w:val="24"/>
        </w:rPr>
      </w:pPr>
      <w:r w:rsidRPr="00313876">
        <w:rPr>
          <w:rFonts w:ascii="Times New Roman" w:hAnsi="Times New Roman" w:cs="Times New Roman"/>
          <w:i w:val="0"/>
          <w:color w:val="auto"/>
          <w:sz w:val="24"/>
          <w:szCs w:val="24"/>
        </w:rPr>
        <w:t>This Agreement entered into this ………day of …………., 202</w:t>
      </w:r>
      <w:r w:rsidR="00313876" w:rsidRPr="00313876">
        <w:rPr>
          <w:rFonts w:ascii="Times New Roman" w:hAnsi="Times New Roman" w:cs="Times New Roman"/>
          <w:i w:val="0"/>
          <w:color w:val="auto"/>
          <w:sz w:val="24"/>
          <w:szCs w:val="24"/>
        </w:rPr>
        <w:t>6</w:t>
      </w:r>
      <w:r w:rsidRPr="00313876">
        <w:rPr>
          <w:rFonts w:ascii="Times New Roman" w:hAnsi="Times New Roman" w:cs="Times New Roman"/>
          <w:i w:val="0"/>
          <w:color w:val="auto"/>
          <w:sz w:val="24"/>
          <w:szCs w:val="24"/>
        </w:rPr>
        <w:t xml:space="preserve"> between INDIAN INSTITUTE OF MANAGEMENT KOZHIKODE, a society incorporated under the societies Registration Act XXI of 1860 having its Registered Office at IIM Kozhikode Campus P.O. Calicut – 673 570 (hereinafter called ‘The Institute’ which expression shall, wherever the context so requires or admits, mean and include its successor) on the one part and </w:t>
      </w:r>
    </w:p>
    <w:p w14:paraId="3341B707" w14:textId="77777777" w:rsidR="00032E16" w:rsidRPr="00313876" w:rsidRDefault="00032E16" w:rsidP="00081181">
      <w:pPr>
        <w:jc w:val="both"/>
        <w:rPr>
          <w:sz w:val="24"/>
          <w:szCs w:val="24"/>
        </w:rPr>
      </w:pPr>
      <w:r w:rsidRPr="00313876">
        <w:rPr>
          <w:sz w:val="24"/>
          <w:szCs w:val="24"/>
        </w:rPr>
        <w:tab/>
      </w:r>
      <w:r w:rsidRPr="00313876">
        <w:rPr>
          <w:sz w:val="24"/>
          <w:szCs w:val="24"/>
        </w:rPr>
        <w:tab/>
        <w:t>M/s. _____________________________________________</w:t>
      </w:r>
    </w:p>
    <w:p w14:paraId="4A112902" w14:textId="22D2ED2C" w:rsidR="00032E16" w:rsidRPr="00313876" w:rsidRDefault="00277416" w:rsidP="00081181">
      <w:pPr>
        <w:spacing w:after="240"/>
        <w:jc w:val="both"/>
        <w:rPr>
          <w:sz w:val="24"/>
          <w:szCs w:val="24"/>
        </w:rPr>
      </w:pPr>
      <w:r w:rsidRPr="00313876">
        <w:rPr>
          <w:sz w:val="24"/>
          <w:szCs w:val="24"/>
        </w:rPr>
        <w:t xml:space="preserve">  </w:t>
      </w:r>
      <w:r w:rsidR="00032E16" w:rsidRPr="00313876">
        <w:rPr>
          <w:sz w:val="24"/>
          <w:szCs w:val="24"/>
        </w:rPr>
        <w:t xml:space="preserve">(Hereinafter called the Contractor which expression shall, whenever the context so requires or </w:t>
      </w:r>
      <w:r w:rsidRPr="00313876">
        <w:rPr>
          <w:sz w:val="24"/>
          <w:szCs w:val="24"/>
        </w:rPr>
        <w:t xml:space="preserve">  </w:t>
      </w:r>
      <w:r w:rsidR="00032E16" w:rsidRPr="00313876">
        <w:rPr>
          <w:sz w:val="24"/>
          <w:szCs w:val="24"/>
        </w:rPr>
        <w:t>admits, mean and include its successor) on the other part.</w:t>
      </w:r>
    </w:p>
    <w:p w14:paraId="0F5F07F9" w14:textId="57FA5B5C" w:rsidR="00032E16" w:rsidRPr="00313876" w:rsidRDefault="006840B7" w:rsidP="00081181">
      <w:pPr>
        <w:spacing w:line="276" w:lineRule="auto"/>
        <w:jc w:val="both"/>
        <w:rPr>
          <w:sz w:val="24"/>
          <w:szCs w:val="24"/>
        </w:rPr>
      </w:pPr>
      <w:r w:rsidRPr="00313876">
        <w:rPr>
          <w:sz w:val="24"/>
          <w:szCs w:val="24"/>
        </w:rPr>
        <w:t xml:space="preserve">          </w:t>
      </w:r>
      <w:r w:rsidR="00032E16" w:rsidRPr="00313876">
        <w:rPr>
          <w:sz w:val="24"/>
          <w:szCs w:val="24"/>
        </w:rPr>
        <w:t>WHEREAS the Institute is desirous of execution of work for “</w:t>
      </w:r>
      <w:r w:rsidR="00FB6D29">
        <w:rPr>
          <w:sz w:val="24"/>
          <w:szCs w:val="24"/>
        </w:rPr>
        <w:t>Repair and Commissioning of t</w:t>
      </w:r>
      <w:r w:rsidR="00FB6D29" w:rsidRPr="005E3B25">
        <w:rPr>
          <w:sz w:val="24"/>
          <w:szCs w:val="24"/>
        </w:rPr>
        <w:t>he Existing 10 Passenger Lift (No.2) In Sta</w:t>
      </w:r>
      <w:r w:rsidR="00FB6D29">
        <w:rPr>
          <w:sz w:val="24"/>
          <w:szCs w:val="24"/>
        </w:rPr>
        <w:t>ff Dining Block a</w:t>
      </w:r>
      <w:r w:rsidR="00FB6D29" w:rsidRPr="005E3B25">
        <w:rPr>
          <w:sz w:val="24"/>
          <w:szCs w:val="24"/>
        </w:rPr>
        <w:t>t I</w:t>
      </w:r>
      <w:r w:rsidR="00FB6D29">
        <w:rPr>
          <w:sz w:val="24"/>
          <w:szCs w:val="24"/>
        </w:rPr>
        <w:t>IMK</w:t>
      </w:r>
      <w:r w:rsidR="00FB6D29" w:rsidRPr="005E3B25">
        <w:rPr>
          <w:sz w:val="24"/>
          <w:szCs w:val="24"/>
        </w:rPr>
        <w:t xml:space="preserve"> Campus</w:t>
      </w:r>
      <w:r w:rsidR="00032E16" w:rsidRPr="00313876">
        <w:rPr>
          <w:sz w:val="24"/>
          <w:szCs w:val="24"/>
        </w:rPr>
        <w:t>” (hereinafter called the Work) and has caused Specifications and Schedule of Quantities describing the work to be done under the direction of the Institute.</w:t>
      </w:r>
    </w:p>
    <w:p w14:paraId="4BC1918E" w14:textId="77777777" w:rsidR="00032E16" w:rsidRPr="00313876" w:rsidRDefault="00032E16" w:rsidP="00081181">
      <w:pPr>
        <w:spacing w:after="240"/>
        <w:jc w:val="both"/>
        <w:rPr>
          <w:sz w:val="24"/>
          <w:szCs w:val="24"/>
        </w:rPr>
      </w:pPr>
      <w:r w:rsidRPr="00313876">
        <w:rPr>
          <w:sz w:val="24"/>
          <w:szCs w:val="24"/>
        </w:rPr>
        <w:t xml:space="preserve">AND WHEREAS the contractor has supplied the Institute with a fully priced copy of the said Schedule of Quantities (which copy is hereinafter referred to as 'The Contract Bill') </w:t>
      </w:r>
    </w:p>
    <w:p w14:paraId="5BF9D3F8" w14:textId="0D594205" w:rsidR="00032E16" w:rsidRPr="00313876" w:rsidRDefault="00032E16" w:rsidP="00081181">
      <w:pPr>
        <w:jc w:val="both"/>
        <w:rPr>
          <w:sz w:val="24"/>
          <w:szCs w:val="24"/>
        </w:rPr>
      </w:pPr>
      <w:r w:rsidRPr="00313876">
        <w:rPr>
          <w:sz w:val="24"/>
          <w:szCs w:val="24"/>
        </w:rPr>
        <w:t xml:space="preserve">AND WHEREAS the said contract bills have been signed by or on behalf of the parties hereto: AND WHEREAS the contractor has furnished a Bank guarantee for the sum of </w:t>
      </w:r>
      <w:r w:rsidR="006840B7" w:rsidRPr="00313876">
        <w:rPr>
          <w:sz w:val="24"/>
          <w:szCs w:val="24"/>
        </w:rPr>
        <w:t xml:space="preserve">                               Rs.________</w:t>
      </w:r>
      <w:r w:rsidRPr="00313876">
        <w:rPr>
          <w:sz w:val="24"/>
          <w:szCs w:val="24"/>
        </w:rPr>
        <w:t>(Rupees _________________________________________________________) issued by ______________________ Branch of __________________________________ Bank (B.G. No. _______________ dated _____________) as performance guarantee to the Institute.</w:t>
      </w:r>
    </w:p>
    <w:p w14:paraId="1A45B3B4" w14:textId="77777777" w:rsidR="00032E16" w:rsidRPr="00313876" w:rsidRDefault="00032E16" w:rsidP="00081181">
      <w:pPr>
        <w:jc w:val="both"/>
        <w:rPr>
          <w:sz w:val="24"/>
        </w:rPr>
      </w:pPr>
    </w:p>
    <w:p w14:paraId="7F0BB55D" w14:textId="77777777" w:rsidR="00032E16" w:rsidRPr="00313876" w:rsidRDefault="00032E16" w:rsidP="00081181">
      <w:pPr>
        <w:jc w:val="both"/>
        <w:rPr>
          <w:b/>
          <w:sz w:val="24"/>
        </w:rPr>
      </w:pPr>
      <w:r w:rsidRPr="00313876">
        <w:rPr>
          <w:b/>
          <w:sz w:val="24"/>
          <w:u w:val="single"/>
        </w:rPr>
        <w:t>NOW THIS AGREEMENT WITNESSETH AS FOLLOWS</w:t>
      </w:r>
      <w:r w:rsidRPr="00313876">
        <w:rPr>
          <w:b/>
          <w:sz w:val="24"/>
        </w:rPr>
        <w:t>:</w:t>
      </w:r>
    </w:p>
    <w:p w14:paraId="7F399ABB" w14:textId="77777777" w:rsidR="00032E16" w:rsidRPr="00313876" w:rsidRDefault="00032E16" w:rsidP="00081181">
      <w:pPr>
        <w:pStyle w:val="ListParagraph"/>
        <w:numPr>
          <w:ilvl w:val="0"/>
          <w:numId w:val="16"/>
        </w:numPr>
        <w:tabs>
          <w:tab w:val="clear" w:pos="1350"/>
        </w:tabs>
        <w:spacing w:line="276" w:lineRule="auto"/>
        <w:ind w:left="0" w:right="418" w:firstLine="0"/>
        <w:contextualSpacing/>
        <w:jc w:val="both"/>
        <w:rPr>
          <w:sz w:val="22"/>
          <w:szCs w:val="22"/>
        </w:rPr>
      </w:pPr>
      <w:r w:rsidRPr="00313876">
        <w:rPr>
          <w:sz w:val="22"/>
          <w:szCs w:val="22"/>
        </w:rPr>
        <w:t xml:space="preserve">In this </w:t>
      </w:r>
    </w:p>
    <w:p w14:paraId="5FF1F224" w14:textId="77777777" w:rsidR="00032E16" w:rsidRPr="000B18B1" w:rsidRDefault="00032E16" w:rsidP="00081181">
      <w:pPr>
        <w:numPr>
          <w:ilvl w:val="0"/>
          <w:numId w:val="16"/>
        </w:numPr>
        <w:tabs>
          <w:tab w:val="clear" w:pos="1350"/>
          <w:tab w:val="num" w:pos="851"/>
        </w:tabs>
        <w:spacing w:line="276" w:lineRule="auto"/>
        <w:ind w:left="0" w:right="418" w:firstLine="0"/>
        <w:jc w:val="both"/>
        <w:rPr>
          <w:sz w:val="22"/>
          <w:szCs w:val="22"/>
        </w:rPr>
      </w:pPr>
      <w:r w:rsidRPr="00313876">
        <w:rPr>
          <w:sz w:val="22"/>
          <w:szCs w:val="22"/>
        </w:rPr>
        <w:t xml:space="preserve">included in the tender bid shall be deemed to form and be read  and   construed  as  part  of  this  Agreement  along   with    amendments negotiated and confirmed in various subsequent letters exchanged as mentioned Agreement words and expressions shall </w:t>
      </w:r>
      <w:r w:rsidRPr="000B18B1">
        <w:rPr>
          <w:sz w:val="22"/>
          <w:szCs w:val="22"/>
        </w:rPr>
        <w:t>have the same meanings as are   respectively assigned to them under Section 'Definitions in the General Conditions of Tender Document issued by the Institute and accepted by the Contractor while submitting his bid dated _________________________.</w:t>
      </w:r>
    </w:p>
    <w:p w14:paraId="5FE332CE" w14:textId="77777777" w:rsidR="00032E16" w:rsidRPr="000B18B1" w:rsidRDefault="00032E16" w:rsidP="00081181">
      <w:pPr>
        <w:jc w:val="both"/>
        <w:rPr>
          <w:sz w:val="24"/>
        </w:rPr>
      </w:pPr>
      <w:r>
        <w:rPr>
          <w:sz w:val="22"/>
          <w:szCs w:val="22"/>
        </w:rPr>
        <w:t xml:space="preserve">2.a) </w:t>
      </w:r>
      <w:r w:rsidRPr="000B18B1">
        <w:rPr>
          <w:sz w:val="22"/>
          <w:szCs w:val="22"/>
        </w:rPr>
        <w:t>The following documents hereinafter</w:t>
      </w:r>
      <w:r w:rsidRPr="000B18B1">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393"/>
      </w:tblGrid>
      <w:tr w:rsidR="00032E16" w:rsidRPr="000B18B1" w14:paraId="1E9EFAF5" w14:textId="77777777" w:rsidTr="00FB6D29">
        <w:trPr>
          <w:trHeight w:val="382"/>
          <w:jc w:val="center"/>
        </w:trPr>
        <w:tc>
          <w:tcPr>
            <w:tcW w:w="884" w:type="dxa"/>
            <w:vAlign w:val="center"/>
          </w:tcPr>
          <w:p w14:paraId="2A20FFF9" w14:textId="77777777" w:rsidR="00032E16" w:rsidRPr="000B18B1" w:rsidRDefault="00032E16" w:rsidP="00081181">
            <w:pPr>
              <w:jc w:val="center"/>
              <w:rPr>
                <w:sz w:val="22"/>
                <w:szCs w:val="22"/>
              </w:rPr>
            </w:pPr>
            <w:r w:rsidRPr="000B18B1">
              <w:rPr>
                <w:sz w:val="22"/>
                <w:szCs w:val="22"/>
              </w:rPr>
              <w:t>I.</w:t>
            </w:r>
          </w:p>
        </w:tc>
        <w:tc>
          <w:tcPr>
            <w:tcW w:w="4393" w:type="dxa"/>
            <w:vAlign w:val="center"/>
          </w:tcPr>
          <w:p w14:paraId="4F08C5F4" w14:textId="77777777" w:rsidR="00032E16" w:rsidRPr="000B18B1" w:rsidRDefault="00032E16" w:rsidP="00081181">
            <w:pPr>
              <w:rPr>
                <w:sz w:val="22"/>
                <w:szCs w:val="22"/>
              </w:rPr>
            </w:pPr>
            <w:r w:rsidRPr="000B18B1">
              <w:rPr>
                <w:sz w:val="22"/>
                <w:szCs w:val="22"/>
              </w:rPr>
              <w:t>Notice Inviting Tender</w:t>
            </w:r>
          </w:p>
        </w:tc>
      </w:tr>
      <w:tr w:rsidR="00032E16" w:rsidRPr="000B18B1" w14:paraId="170B0B96" w14:textId="77777777" w:rsidTr="00FB6D29">
        <w:trPr>
          <w:trHeight w:val="382"/>
          <w:jc w:val="center"/>
        </w:trPr>
        <w:tc>
          <w:tcPr>
            <w:tcW w:w="884" w:type="dxa"/>
            <w:vAlign w:val="center"/>
          </w:tcPr>
          <w:p w14:paraId="540E5043" w14:textId="77777777" w:rsidR="00032E16" w:rsidRPr="000B18B1" w:rsidRDefault="00032E16" w:rsidP="00081181">
            <w:pPr>
              <w:jc w:val="center"/>
              <w:rPr>
                <w:sz w:val="22"/>
                <w:szCs w:val="22"/>
              </w:rPr>
            </w:pPr>
            <w:r w:rsidRPr="000B18B1">
              <w:rPr>
                <w:sz w:val="22"/>
                <w:szCs w:val="22"/>
              </w:rPr>
              <w:t>II.</w:t>
            </w:r>
          </w:p>
        </w:tc>
        <w:tc>
          <w:tcPr>
            <w:tcW w:w="4393" w:type="dxa"/>
            <w:vAlign w:val="center"/>
          </w:tcPr>
          <w:p w14:paraId="4429EA37" w14:textId="77777777" w:rsidR="00032E16" w:rsidRPr="000B18B1" w:rsidRDefault="00032E16" w:rsidP="00081181">
            <w:pPr>
              <w:rPr>
                <w:sz w:val="22"/>
                <w:szCs w:val="22"/>
              </w:rPr>
            </w:pPr>
            <w:r w:rsidRPr="000B18B1">
              <w:rPr>
                <w:sz w:val="22"/>
                <w:szCs w:val="22"/>
              </w:rPr>
              <w:t>Tender Form</w:t>
            </w:r>
          </w:p>
        </w:tc>
      </w:tr>
      <w:tr w:rsidR="00032E16" w:rsidRPr="000B18B1" w14:paraId="2303462E" w14:textId="77777777" w:rsidTr="00FB6D29">
        <w:trPr>
          <w:trHeight w:val="382"/>
          <w:jc w:val="center"/>
        </w:trPr>
        <w:tc>
          <w:tcPr>
            <w:tcW w:w="884" w:type="dxa"/>
            <w:vAlign w:val="center"/>
          </w:tcPr>
          <w:p w14:paraId="1DC83789" w14:textId="77777777" w:rsidR="00032E16" w:rsidRPr="000B18B1" w:rsidRDefault="00032E16" w:rsidP="00081181">
            <w:pPr>
              <w:jc w:val="center"/>
              <w:rPr>
                <w:sz w:val="22"/>
                <w:szCs w:val="22"/>
              </w:rPr>
            </w:pPr>
            <w:r w:rsidRPr="000B18B1">
              <w:rPr>
                <w:sz w:val="22"/>
                <w:szCs w:val="22"/>
              </w:rPr>
              <w:t>III.</w:t>
            </w:r>
          </w:p>
        </w:tc>
        <w:tc>
          <w:tcPr>
            <w:tcW w:w="4393" w:type="dxa"/>
            <w:vAlign w:val="center"/>
          </w:tcPr>
          <w:p w14:paraId="25074588" w14:textId="77777777" w:rsidR="00032E16" w:rsidRPr="000B18B1" w:rsidRDefault="00032E16" w:rsidP="00081181">
            <w:pPr>
              <w:rPr>
                <w:sz w:val="22"/>
                <w:szCs w:val="22"/>
              </w:rPr>
            </w:pPr>
            <w:r w:rsidRPr="000B18B1">
              <w:rPr>
                <w:sz w:val="22"/>
                <w:szCs w:val="22"/>
              </w:rPr>
              <w:t>Draft Agreement</w:t>
            </w:r>
          </w:p>
        </w:tc>
      </w:tr>
      <w:tr w:rsidR="00032E16" w:rsidRPr="000B18B1" w14:paraId="59969068" w14:textId="77777777" w:rsidTr="00FB6D29">
        <w:trPr>
          <w:trHeight w:val="382"/>
          <w:jc w:val="center"/>
        </w:trPr>
        <w:tc>
          <w:tcPr>
            <w:tcW w:w="884" w:type="dxa"/>
            <w:vAlign w:val="center"/>
          </w:tcPr>
          <w:p w14:paraId="4FA80909" w14:textId="77777777" w:rsidR="00032E16" w:rsidRPr="000B18B1" w:rsidRDefault="00032E16" w:rsidP="00081181">
            <w:pPr>
              <w:jc w:val="center"/>
              <w:rPr>
                <w:sz w:val="22"/>
                <w:szCs w:val="22"/>
              </w:rPr>
            </w:pPr>
            <w:r w:rsidRPr="000B18B1">
              <w:rPr>
                <w:sz w:val="22"/>
                <w:szCs w:val="22"/>
              </w:rPr>
              <w:t>IV</w:t>
            </w:r>
          </w:p>
        </w:tc>
        <w:tc>
          <w:tcPr>
            <w:tcW w:w="4393" w:type="dxa"/>
            <w:vAlign w:val="center"/>
          </w:tcPr>
          <w:p w14:paraId="7C6F6C31" w14:textId="77777777" w:rsidR="00032E16" w:rsidRPr="000B18B1" w:rsidRDefault="00032E16" w:rsidP="00081181">
            <w:pPr>
              <w:rPr>
                <w:sz w:val="22"/>
                <w:szCs w:val="22"/>
              </w:rPr>
            </w:pPr>
            <w:r w:rsidRPr="000B18B1">
              <w:rPr>
                <w:sz w:val="22"/>
                <w:szCs w:val="22"/>
              </w:rPr>
              <w:t>General Conditions Of Contract</w:t>
            </w:r>
          </w:p>
        </w:tc>
      </w:tr>
      <w:tr w:rsidR="00032E16" w:rsidRPr="000B18B1" w14:paraId="128947C8" w14:textId="77777777" w:rsidTr="00FB6D29">
        <w:trPr>
          <w:trHeight w:val="382"/>
          <w:jc w:val="center"/>
        </w:trPr>
        <w:tc>
          <w:tcPr>
            <w:tcW w:w="884" w:type="dxa"/>
            <w:vAlign w:val="center"/>
          </w:tcPr>
          <w:p w14:paraId="002EC252" w14:textId="77777777" w:rsidR="00032E16" w:rsidRPr="000B18B1" w:rsidRDefault="00032E16" w:rsidP="00081181">
            <w:pPr>
              <w:jc w:val="center"/>
              <w:rPr>
                <w:sz w:val="22"/>
                <w:szCs w:val="22"/>
              </w:rPr>
            </w:pPr>
            <w:r w:rsidRPr="000B18B1">
              <w:rPr>
                <w:sz w:val="22"/>
                <w:szCs w:val="22"/>
              </w:rPr>
              <w:t>V</w:t>
            </w:r>
          </w:p>
        </w:tc>
        <w:tc>
          <w:tcPr>
            <w:tcW w:w="4393" w:type="dxa"/>
            <w:vAlign w:val="center"/>
          </w:tcPr>
          <w:p w14:paraId="1CE183C8" w14:textId="7A1B7054" w:rsidR="00032E16" w:rsidRPr="000B18B1" w:rsidRDefault="000B7325" w:rsidP="00081181">
            <w:pPr>
              <w:rPr>
                <w:sz w:val="22"/>
                <w:szCs w:val="22"/>
              </w:rPr>
            </w:pPr>
            <w:r w:rsidRPr="000B18B1">
              <w:rPr>
                <w:sz w:val="22"/>
                <w:szCs w:val="22"/>
              </w:rPr>
              <w:t xml:space="preserve">Safety Code </w:t>
            </w:r>
          </w:p>
        </w:tc>
      </w:tr>
      <w:tr w:rsidR="00032E16" w:rsidRPr="000B18B1" w14:paraId="5D9EF2D7" w14:textId="77777777" w:rsidTr="00FB6D29">
        <w:trPr>
          <w:trHeight w:val="382"/>
          <w:jc w:val="center"/>
        </w:trPr>
        <w:tc>
          <w:tcPr>
            <w:tcW w:w="884" w:type="dxa"/>
            <w:vAlign w:val="center"/>
          </w:tcPr>
          <w:p w14:paraId="37938764" w14:textId="77777777" w:rsidR="00032E16" w:rsidRPr="000B18B1" w:rsidRDefault="00032E16" w:rsidP="00081181">
            <w:pPr>
              <w:jc w:val="center"/>
              <w:rPr>
                <w:sz w:val="22"/>
                <w:szCs w:val="22"/>
              </w:rPr>
            </w:pPr>
            <w:r w:rsidRPr="000B18B1">
              <w:rPr>
                <w:sz w:val="22"/>
                <w:szCs w:val="22"/>
              </w:rPr>
              <w:t>VI</w:t>
            </w:r>
          </w:p>
        </w:tc>
        <w:tc>
          <w:tcPr>
            <w:tcW w:w="4393" w:type="dxa"/>
            <w:vAlign w:val="center"/>
          </w:tcPr>
          <w:p w14:paraId="31BDE8F6" w14:textId="72E25BE4" w:rsidR="00032E16" w:rsidRPr="000B18B1" w:rsidRDefault="000B7325" w:rsidP="00081181">
            <w:pPr>
              <w:rPr>
                <w:sz w:val="22"/>
                <w:szCs w:val="22"/>
              </w:rPr>
            </w:pPr>
            <w:r w:rsidRPr="000B18B1">
              <w:rPr>
                <w:sz w:val="22"/>
                <w:szCs w:val="22"/>
              </w:rPr>
              <w:t xml:space="preserve">Special Conditions of Contract </w:t>
            </w:r>
          </w:p>
        </w:tc>
      </w:tr>
      <w:tr w:rsidR="00032E16" w:rsidRPr="000B18B1" w14:paraId="1628EE2F" w14:textId="77777777" w:rsidTr="00FB6D29">
        <w:trPr>
          <w:trHeight w:val="299"/>
          <w:jc w:val="center"/>
        </w:trPr>
        <w:tc>
          <w:tcPr>
            <w:tcW w:w="884" w:type="dxa"/>
            <w:vAlign w:val="center"/>
          </w:tcPr>
          <w:p w14:paraId="35D71B44" w14:textId="77777777" w:rsidR="00032E16" w:rsidRPr="000B18B1" w:rsidRDefault="00032E16" w:rsidP="00081181">
            <w:pPr>
              <w:jc w:val="center"/>
              <w:rPr>
                <w:sz w:val="22"/>
                <w:szCs w:val="22"/>
              </w:rPr>
            </w:pPr>
            <w:r w:rsidRPr="000B18B1">
              <w:rPr>
                <w:sz w:val="22"/>
                <w:szCs w:val="22"/>
              </w:rPr>
              <w:t>VII</w:t>
            </w:r>
          </w:p>
        </w:tc>
        <w:tc>
          <w:tcPr>
            <w:tcW w:w="4393" w:type="dxa"/>
            <w:vAlign w:val="center"/>
          </w:tcPr>
          <w:p w14:paraId="183DCE88" w14:textId="05B651CD" w:rsidR="00032E16" w:rsidRPr="000B18B1" w:rsidRDefault="00E34B43" w:rsidP="00081181">
            <w:pPr>
              <w:rPr>
                <w:sz w:val="22"/>
                <w:szCs w:val="22"/>
              </w:rPr>
            </w:pPr>
            <w:r w:rsidRPr="000B18B1">
              <w:rPr>
                <w:sz w:val="22"/>
                <w:szCs w:val="22"/>
              </w:rPr>
              <w:t>Technical Specifications</w:t>
            </w:r>
          </w:p>
        </w:tc>
      </w:tr>
      <w:tr w:rsidR="00032E16" w:rsidRPr="000B18B1" w14:paraId="7DDE2AEF" w14:textId="77777777" w:rsidTr="00FB6D29">
        <w:trPr>
          <w:trHeight w:val="382"/>
          <w:jc w:val="center"/>
        </w:trPr>
        <w:tc>
          <w:tcPr>
            <w:tcW w:w="884" w:type="dxa"/>
            <w:vAlign w:val="center"/>
          </w:tcPr>
          <w:p w14:paraId="3B462C15" w14:textId="77777777" w:rsidR="00032E16" w:rsidRPr="000B18B1" w:rsidRDefault="00032E16" w:rsidP="00081181">
            <w:pPr>
              <w:jc w:val="center"/>
              <w:rPr>
                <w:sz w:val="22"/>
                <w:szCs w:val="22"/>
              </w:rPr>
            </w:pPr>
            <w:r w:rsidRPr="000B18B1">
              <w:rPr>
                <w:sz w:val="22"/>
                <w:szCs w:val="22"/>
              </w:rPr>
              <w:t>VIII</w:t>
            </w:r>
          </w:p>
        </w:tc>
        <w:tc>
          <w:tcPr>
            <w:tcW w:w="4393" w:type="dxa"/>
            <w:vAlign w:val="center"/>
          </w:tcPr>
          <w:p w14:paraId="0E160583" w14:textId="48332854" w:rsidR="00032E16" w:rsidRPr="000B18B1" w:rsidRDefault="00E34B43" w:rsidP="00081181">
            <w:pPr>
              <w:rPr>
                <w:sz w:val="22"/>
                <w:szCs w:val="22"/>
              </w:rPr>
            </w:pPr>
            <w:r w:rsidRPr="000B18B1">
              <w:rPr>
                <w:sz w:val="22"/>
                <w:szCs w:val="22"/>
              </w:rPr>
              <w:t>Declarations</w:t>
            </w:r>
          </w:p>
        </w:tc>
      </w:tr>
      <w:tr w:rsidR="00032E16" w:rsidRPr="000B18B1" w14:paraId="5BA77EFB" w14:textId="77777777" w:rsidTr="00FB6D29">
        <w:trPr>
          <w:trHeight w:val="382"/>
          <w:jc w:val="center"/>
        </w:trPr>
        <w:tc>
          <w:tcPr>
            <w:tcW w:w="884" w:type="dxa"/>
            <w:vAlign w:val="center"/>
          </w:tcPr>
          <w:p w14:paraId="4F220371" w14:textId="77777777" w:rsidR="00032E16" w:rsidRPr="000B18B1" w:rsidRDefault="00032E16" w:rsidP="00081181">
            <w:pPr>
              <w:jc w:val="center"/>
              <w:rPr>
                <w:sz w:val="22"/>
                <w:szCs w:val="22"/>
              </w:rPr>
            </w:pPr>
            <w:r w:rsidRPr="000B18B1">
              <w:rPr>
                <w:sz w:val="22"/>
                <w:szCs w:val="22"/>
              </w:rPr>
              <w:t>IX</w:t>
            </w:r>
          </w:p>
        </w:tc>
        <w:tc>
          <w:tcPr>
            <w:tcW w:w="4393" w:type="dxa"/>
            <w:vAlign w:val="center"/>
          </w:tcPr>
          <w:p w14:paraId="66EAE030" w14:textId="6D9EFECC" w:rsidR="00032E16" w:rsidRPr="000B18B1" w:rsidRDefault="00E34B43" w:rsidP="00081181">
            <w:pPr>
              <w:rPr>
                <w:sz w:val="22"/>
                <w:szCs w:val="22"/>
              </w:rPr>
            </w:pPr>
            <w:r>
              <w:rPr>
                <w:sz w:val="22"/>
                <w:szCs w:val="22"/>
              </w:rPr>
              <w:t>Annexure</w:t>
            </w:r>
          </w:p>
        </w:tc>
      </w:tr>
    </w:tbl>
    <w:p w14:paraId="43BF5274" w14:textId="77777777" w:rsidR="00032E16" w:rsidRDefault="00032E16" w:rsidP="00081181">
      <w:pPr>
        <w:ind w:right="-32"/>
        <w:jc w:val="both"/>
        <w:rPr>
          <w:sz w:val="24"/>
        </w:rPr>
      </w:pPr>
    </w:p>
    <w:p w14:paraId="7C732620" w14:textId="77777777" w:rsidR="00032E16" w:rsidRPr="000B18B1" w:rsidRDefault="00032E16" w:rsidP="00081181">
      <w:pPr>
        <w:ind w:right="-32"/>
        <w:jc w:val="both"/>
        <w:rPr>
          <w:sz w:val="24"/>
        </w:rPr>
      </w:pPr>
      <w:r>
        <w:rPr>
          <w:sz w:val="24"/>
        </w:rPr>
        <w:lastRenderedPageBreak/>
        <w:t xml:space="preserve">b) </w:t>
      </w:r>
      <w:r w:rsidRPr="000B18B1">
        <w:rPr>
          <w:sz w:val="24"/>
        </w:rPr>
        <w:t>The following documents shall also be deemed to form and to be read and construed as part of this Agreement and shall be complementary to one another.</w:t>
      </w:r>
    </w:p>
    <w:p w14:paraId="688A9ACD" w14:textId="77777777" w:rsidR="00032E16" w:rsidRPr="000B18B1" w:rsidRDefault="00032E16" w:rsidP="00081181">
      <w:pPr>
        <w:ind w:right="-32"/>
        <w:jc w:val="both"/>
        <w:rPr>
          <w:sz w:val="10"/>
        </w:rPr>
      </w:pPr>
      <w:r w:rsidRPr="000B18B1">
        <w:rPr>
          <w:sz w:val="24"/>
        </w:rPr>
        <w:tab/>
      </w:r>
    </w:p>
    <w:p w14:paraId="28618A02" w14:textId="77777777" w:rsidR="00032E16" w:rsidRPr="000B18B1" w:rsidRDefault="00032E16" w:rsidP="00081181">
      <w:pPr>
        <w:numPr>
          <w:ilvl w:val="0"/>
          <w:numId w:val="1"/>
        </w:numPr>
        <w:tabs>
          <w:tab w:val="clear" w:pos="720"/>
          <w:tab w:val="num" w:pos="1080"/>
        </w:tabs>
        <w:ind w:left="0" w:right="-32" w:firstLine="0"/>
        <w:jc w:val="both"/>
        <w:rPr>
          <w:sz w:val="24"/>
        </w:rPr>
      </w:pPr>
      <w:r w:rsidRPr="000B18B1">
        <w:rPr>
          <w:sz w:val="24"/>
        </w:rPr>
        <w:t>Tender No. _________________________ dated ____________________ of the Institute for inviting Tender.</w:t>
      </w:r>
    </w:p>
    <w:p w14:paraId="40F838E8" w14:textId="77777777" w:rsidR="00032E16" w:rsidRPr="000B18B1" w:rsidRDefault="00032E16" w:rsidP="00081181">
      <w:pPr>
        <w:numPr>
          <w:ilvl w:val="0"/>
          <w:numId w:val="1"/>
        </w:numPr>
        <w:tabs>
          <w:tab w:val="clear" w:pos="720"/>
          <w:tab w:val="num" w:pos="1080"/>
        </w:tabs>
        <w:ind w:left="0" w:right="-32" w:firstLine="0"/>
        <w:jc w:val="both"/>
        <w:rPr>
          <w:sz w:val="24"/>
        </w:rPr>
      </w:pPr>
      <w:r w:rsidRPr="000B18B1">
        <w:rPr>
          <w:sz w:val="24"/>
        </w:rPr>
        <w:t>Letter No. __________________________ dated ___________________ of the Contractor submitting the Tender Bid.</w:t>
      </w:r>
    </w:p>
    <w:p w14:paraId="0DABEF61" w14:textId="77777777" w:rsidR="00032E16" w:rsidRPr="000B18B1" w:rsidRDefault="00032E16" w:rsidP="00081181">
      <w:pPr>
        <w:numPr>
          <w:ilvl w:val="0"/>
          <w:numId w:val="1"/>
        </w:numPr>
        <w:tabs>
          <w:tab w:val="clear" w:pos="720"/>
          <w:tab w:val="num" w:pos="1080"/>
        </w:tabs>
        <w:ind w:left="0" w:right="-32" w:firstLine="0"/>
        <w:rPr>
          <w:sz w:val="24"/>
        </w:rPr>
      </w:pPr>
      <w:r w:rsidRPr="000B18B1">
        <w:rPr>
          <w:sz w:val="24"/>
        </w:rPr>
        <w:t xml:space="preserve">Work Order No. ____________________________ dated ________________ of the Institute. </w:t>
      </w:r>
    </w:p>
    <w:p w14:paraId="180B2093" w14:textId="77777777" w:rsidR="00032E16" w:rsidRPr="000B18B1" w:rsidRDefault="00032E16" w:rsidP="00081181">
      <w:pPr>
        <w:numPr>
          <w:ilvl w:val="0"/>
          <w:numId w:val="1"/>
        </w:numPr>
        <w:tabs>
          <w:tab w:val="clear" w:pos="720"/>
          <w:tab w:val="num" w:pos="1080"/>
        </w:tabs>
        <w:spacing w:after="240"/>
        <w:ind w:left="0" w:right="-32" w:firstLine="0"/>
        <w:rPr>
          <w:sz w:val="24"/>
        </w:rPr>
      </w:pPr>
      <w:r w:rsidRPr="000B18B1">
        <w:rPr>
          <w:sz w:val="24"/>
        </w:rPr>
        <w:t>___________________________________________</w:t>
      </w:r>
    </w:p>
    <w:p w14:paraId="7DED740D" w14:textId="77777777" w:rsidR="00032E16" w:rsidRPr="000B18B1" w:rsidRDefault="00032E16" w:rsidP="00081181">
      <w:pPr>
        <w:ind w:right="-32"/>
        <w:jc w:val="both"/>
        <w:rPr>
          <w:b/>
          <w:sz w:val="24"/>
        </w:rPr>
      </w:pPr>
      <w:r w:rsidRPr="000B18B1">
        <w:rPr>
          <w:b/>
          <w:sz w:val="24"/>
        </w:rPr>
        <w:t xml:space="preserve">       NOW IT IS HEREBY AGREED AS FOLLOWS:</w:t>
      </w:r>
    </w:p>
    <w:p w14:paraId="198A0FF6" w14:textId="77777777" w:rsidR="00032E16" w:rsidRPr="000B18B1" w:rsidRDefault="00032E16" w:rsidP="00081181">
      <w:pPr>
        <w:numPr>
          <w:ilvl w:val="0"/>
          <w:numId w:val="15"/>
        </w:numPr>
        <w:ind w:left="0" w:right="-32" w:firstLine="0"/>
        <w:jc w:val="both"/>
        <w:rPr>
          <w:sz w:val="24"/>
        </w:rPr>
      </w:pPr>
      <w:r w:rsidRPr="000B18B1">
        <w:rPr>
          <w:sz w:val="24"/>
        </w:rPr>
        <w:t>For the consideration hereinafter mentioned, the contractor will upon and subject to the conditions annexed carry out and complete the work shown upon the contract drawings and described by or referred to in the Contract Bills and in the said conditions.</w:t>
      </w:r>
    </w:p>
    <w:p w14:paraId="6092FFF2" w14:textId="77777777" w:rsidR="00032E16" w:rsidRPr="000B18B1" w:rsidRDefault="00032E16" w:rsidP="00081181">
      <w:pPr>
        <w:numPr>
          <w:ilvl w:val="0"/>
          <w:numId w:val="15"/>
        </w:numPr>
        <w:ind w:left="0" w:right="-32" w:firstLine="0"/>
        <w:jc w:val="both"/>
        <w:rPr>
          <w:sz w:val="24"/>
        </w:rPr>
      </w:pPr>
      <w:r w:rsidRPr="000B18B1">
        <w:rPr>
          <w:sz w:val="24"/>
        </w:rPr>
        <w:t>The Institute will pay the contractor the sum of Rs. _______________ (Rupees _________ ____________________________________________) (hereinafter referred to as the contract sum) or such other sum as shall become payable hereunder at the times and in the manner specified in the said conditions.</w:t>
      </w:r>
    </w:p>
    <w:p w14:paraId="0271CDDF" w14:textId="77777777" w:rsidR="00032E16" w:rsidRDefault="00032E16" w:rsidP="00081181">
      <w:pPr>
        <w:numPr>
          <w:ilvl w:val="0"/>
          <w:numId w:val="15"/>
        </w:numPr>
        <w:ind w:left="0" w:right="-32" w:firstLine="0"/>
        <w:jc w:val="both"/>
        <w:rPr>
          <w:sz w:val="24"/>
        </w:rPr>
      </w:pPr>
      <w:r w:rsidRPr="000B18B1">
        <w:rPr>
          <w:sz w:val="24"/>
        </w:rPr>
        <w:t>The said Conditions shall be read and construed as forming part of this Agreement, and the parties hereto shall respectively abide by, submit themselves to the conditions and perform the agreements on their parts respectively on such conditions contained.</w:t>
      </w:r>
    </w:p>
    <w:p w14:paraId="62F38727" w14:textId="77777777" w:rsidR="00032E16" w:rsidRPr="000B18B1" w:rsidRDefault="00032E16" w:rsidP="00081181">
      <w:pPr>
        <w:ind w:right="-32"/>
        <w:jc w:val="both"/>
        <w:rPr>
          <w:sz w:val="24"/>
        </w:rPr>
      </w:pPr>
    </w:p>
    <w:p w14:paraId="3394C447" w14:textId="1AB80E95" w:rsidR="00032E16" w:rsidRPr="000B18B1" w:rsidRDefault="00032E16" w:rsidP="00081181">
      <w:pPr>
        <w:ind w:right="-32"/>
        <w:jc w:val="both"/>
        <w:rPr>
          <w:sz w:val="24"/>
        </w:rPr>
      </w:pPr>
      <w:r w:rsidRPr="000B18B1">
        <w:rPr>
          <w:sz w:val="24"/>
        </w:rPr>
        <w:t>AS WITNESS set our hands on this ________________ day of_______________ 202</w:t>
      </w:r>
      <w:r w:rsidR="00805304">
        <w:rPr>
          <w:sz w:val="24"/>
        </w:rPr>
        <w:t>6</w:t>
      </w:r>
    </w:p>
    <w:p w14:paraId="6D3AB1DB" w14:textId="77777777" w:rsidR="00032E16" w:rsidRPr="000B18B1" w:rsidRDefault="00032E16" w:rsidP="00081181">
      <w:pPr>
        <w:ind w:right="-32"/>
        <w:jc w:val="both"/>
        <w:rPr>
          <w:sz w:val="24"/>
        </w:rPr>
      </w:pPr>
      <w:r w:rsidRPr="000B18B1">
        <w:rPr>
          <w:sz w:val="24"/>
        </w:rPr>
        <w:t>Signed for and on behalf of the Institute</w:t>
      </w:r>
    </w:p>
    <w:p w14:paraId="7FC60522" w14:textId="77777777" w:rsidR="00032E16" w:rsidRPr="000B18B1" w:rsidRDefault="00032E16" w:rsidP="00081181">
      <w:pPr>
        <w:ind w:right="-32"/>
        <w:jc w:val="both"/>
        <w:rPr>
          <w:sz w:val="24"/>
        </w:rPr>
      </w:pPr>
      <w:r w:rsidRPr="000B18B1">
        <w:rPr>
          <w:sz w:val="24"/>
        </w:rPr>
        <w:t xml:space="preserve">In the presence of </w:t>
      </w:r>
    </w:p>
    <w:p w14:paraId="6ABFDCD0" w14:textId="77777777" w:rsidR="00032E16" w:rsidRPr="000B18B1" w:rsidRDefault="00032E16" w:rsidP="00081181">
      <w:pPr>
        <w:ind w:right="-32"/>
        <w:jc w:val="both"/>
        <w:rPr>
          <w:sz w:val="24"/>
        </w:rPr>
      </w:pPr>
      <w:r w:rsidRPr="000B18B1">
        <w:rPr>
          <w:sz w:val="24"/>
        </w:rPr>
        <w:t>Witness</w:t>
      </w:r>
    </w:p>
    <w:p w14:paraId="5D871451" w14:textId="77777777" w:rsidR="00032E16" w:rsidRPr="000B18B1" w:rsidRDefault="00032E16" w:rsidP="00081181">
      <w:pPr>
        <w:ind w:right="-32"/>
        <w:jc w:val="both"/>
        <w:rPr>
          <w:sz w:val="24"/>
        </w:rPr>
      </w:pPr>
      <w:r w:rsidRPr="000B18B1">
        <w:rPr>
          <w:sz w:val="24"/>
        </w:rPr>
        <w:t>Name</w:t>
      </w:r>
      <w:r w:rsidRPr="000B18B1">
        <w:rPr>
          <w:sz w:val="24"/>
        </w:rPr>
        <w:tab/>
      </w:r>
      <w:r w:rsidRPr="000B18B1">
        <w:rPr>
          <w:sz w:val="24"/>
        </w:rPr>
        <w:tab/>
        <w:t>:</w:t>
      </w:r>
    </w:p>
    <w:p w14:paraId="222351D3" w14:textId="77777777" w:rsidR="00032E16" w:rsidRPr="000B18B1" w:rsidRDefault="00032E16" w:rsidP="00081181">
      <w:pPr>
        <w:ind w:right="-32"/>
        <w:jc w:val="both"/>
        <w:rPr>
          <w:sz w:val="24"/>
        </w:rPr>
      </w:pPr>
      <w:r w:rsidRPr="000B18B1">
        <w:rPr>
          <w:sz w:val="24"/>
        </w:rPr>
        <w:t>Address</w:t>
      </w:r>
      <w:r w:rsidRPr="000B18B1">
        <w:rPr>
          <w:sz w:val="24"/>
        </w:rPr>
        <w:tab/>
        <w:t>:</w:t>
      </w:r>
    </w:p>
    <w:p w14:paraId="4006E2CB" w14:textId="77777777" w:rsidR="00032E16" w:rsidRPr="000B18B1" w:rsidRDefault="00032E16" w:rsidP="00081181">
      <w:pPr>
        <w:ind w:right="-32"/>
        <w:jc w:val="both"/>
        <w:rPr>
          <w:sz w:val="24"/>
        </w:rPr>
      </w:pPr>
    </w:p>
    <w:p w14:paraId="5FC7DEBD" w14:textId="77777777" w:rsidR="00032E16" w:rsidRPr="000B18B1" w:rsidRDefault="00032E16" w:rsidP="00081181">
      <w:pPr>
        <w:ind w:right="-32"/>
        <w:jc w:val="both"/>
        <w:rPr>
          <w:sz w:val="24"/>
        </w:rPr>
      </w:pPr>
    </w:p>
    <w:p w14:paraId="11B8DFC4" w14:textId="77777777" w:rsidR="00032E16" w:rsidRPr="000B18B1" w:rsidRDefault="00032E16" w:rsidP="00081181">
      <w:pPr>
        <w:ind w:right="-32"/>
        <w:jc w:val="both"/>
        <w:rPr>
          <w:sz w:val="24"/>
        </w:rPr>
      </w:pPr>
      <w:r w:rsidRPr="000B18B1">
        <w:rPr>
          <w:sz w:val="24"/>
        </w:rPr>
        <w:t>Signed for and on behalf of the Contractor</w:t>
      </w:r>
    </w:p>
    <w:p w14:paraId="7C6D1347" w14:textId="77777777" w:rsidR="00032E16" w:rsidRPr="000B18B1" w:rsidRDefault="00032E16" w:rsidP="00081181">
      <w:pPr>
        <w:ind w:right="-32"/>
        <w:jc w:val="both"/>
        <w:rPr>
          <w:sz w:val="24"/>
        </w:rPr>
      </w:pPr>
      <w:r w:rsidRPr="000B18B1">
        <w:rPr>
          <w:sz w:val="24"/>
        </w:rPr>
        <w:t xml:space="preserve">In the presence of </w:t>
      </w:r>
    </w:p>
    <w:p w14:paraId="7F898A05" w14:textId="77777777" w:rsidR="00032E16" w:rsidRPr="000B18B1" w:rsidRDefault="00032E16" w:rsidP="00081181">
      <w:pPr>
        <w:ind w:right="-32"/>
        <w:jc w:val="both"/>
        <w:rPr>
          <w:sz w:val="24"/>
        </w:rPr>
      </w:pPr>
      <w:r w:rsidRPr="000B18B1">
        <w:rPr>
          <w:sz w:val="24"/>
        </w:rPr>
        <w:t>Witness</w:t>
      </w:r>
    </w:p>
    <w:p w14:paraId="5A80CC23" w14:textId="77777777" w:rsidR="00032E16" w:rsidRPr="000B18B1" w:rsidRDefault="00032E16" w:rsidP="00081181">
      <w:pPr>
        <w:ind w:right="-32"/>
        <w:jc w:val="both"/>
        <w:rPr>
          <w:sz w:val="24"/>
        </w:rPr>
      </w:pPr>
      <w:r w:rsidRPr="000B18B1">
        <w:rPr>
          <w:sz w:val="24"/>
        </w:rPr>
        <w:t>Name</w:t>
      </w:r>
      <w:r w:rsidRPr="000B18B1">
        <w:rPr>
          <w:sz w:val="24"/>
        </w:rPr>
        <w:tab/>
      </w:r>
      <w:r w:rsidRPr="000B18B1">
        <w:rPr>
          <w:sz w:val="24"/>
        </w:rPr>
        <w:tab/>
        <w:t>:</w:t>
      </w:r>
    </w:p>
    <w:p w14:paraId="1A245154" w14:textId="77777777" w:rsidR="00032E16" w:rsidRPr="000B18B1" w:rsidRDefault="00032E16" w:rsidP="00081181">
      <w:pPr>
        <w:ind w:right="-32"/>
        <w:jc w:val="both"/>
        <w:rPr>
          <w:sz w:val="24"/>
        </w:rPr>
      </w:pPr>
      <w:r w:rsidRPr="000B18B1">
        <w:rPr>
          <w:sz w:val="24"/>
        </w:rPr>
        <w:t>Address</w:t>
      </w:r>
      <w:r w:rsidRPr="000B18B1">
        <w:rPr>
          <w:sz w:val="24"/>
        </w:rPr>
        <w:tab/>
        <w:t>:</w:t>
      </w:r>
    </w:p>
    <w:p w14:paraId="5FAE0F27" w14:textId="526F5167" w:rsidR="00AD6EB7" w:rsidRDefault="00AD6EB7" w:rsidP="00017B9F">
      <w:pPr>
        <w:pStyle w:val="Title"/>
        <w:jc w:val="left"/>
        <w:rPr>
          <w:caps/>
          <w:sz w:val="24"/>
          <w:szCs w:val="24"/>
          <w:u w:val="none"/>
        </w:rPr>
      </w:pPr>
    </w:p>
    <w:p w14:paraId="3C638C8D" w14:textId="14334A36" w:rsidR="00AD6EB7" w:rsidRDefault="00AD6EB7" w:rsidP="00081181">
      <w:pPr>
        <w:pStyle w:val="Title"/>
        <w:rPr>
          <w:caps/>
          <w:sz w:val="24"/>
          <w:szCs w:val="24"/>
          <w:u w:val="none"/>
        </w:rPr>
      </w:pPr>
    </w:p>
    <w:p w14:paraId="0A547868" w14:textId="6D35E122" w:rsidR="00FB6D29" w:rsidRDefault="00FB6D29" w:rsidP="00017B9F">
      <w:pPr>
        <w:pStyle w:val="BodyText"/>
        <w:rPr>
          <w:b/>
          <w:sz w:val="24"/>
          <w:szCs w:val="24"/>
        </w:rPr>
      </w:pPr>
    </w:p>
    <w:p w14:paraId="470ABB7B" w14:textId="0503F974" w:rsidR="00017B9F" w:rsidRDefault="00017B9F" w:rsidP="00017B9F">
      <w:pPr>
        <w:pStyle w:val="BodyText"/>
        <w:rPr>
          <w:b/>
          <w:sz w:val="24"/>
          <w:szCs w:val="24"/>
        </w:rPr>
      </w:pPr>
    </w:p>
    <w:p w14:paraId="04857E68" w14:textId="71F7A254" w:rsidR="00017B9F" w:rsidRDefault="00017B9F" w:rsidP="00017B9F">
      <w:pPr>
        <w:pStyle w:val="BodyText"/>
        <w:rPr>
          <w:b/>
          <w:sz w:val="24"/>
          <w:szCs w:val="24"/>
        </w:rPr>
      </w:pPr>
    </w:p>
    <w:p w14:paraId="441B73A4" w14:textId="1D6F7F99" w:rsidR="00017B9F" w:rsidRDefault="00017B9F" w:rsidP="00017B9F">
      <w:pPr>
        <w:pStyle w:val="BodyText"/>
        <w:rPr>
          <w:b/>
          <w:sz w:val="24"/>
          <w:szCs w:val="24"/>
        </w:rPr>
      </w:pPr>
    </w:p>
    <w:p w14:paraId="597EDA3C" w14:textId="658B24E0" w:rsidR="00017B9F" w:rsidRDefault="00017B9F" w:rsidP="00017B9F">
      <w:pPr>
        <w:pStyle w:val="BodyText"/>
        <w:rPr>
          <w:b/>
          <w:sz w:val="24"/>
          <w:szCs w:val="24"/>
        </w:rPr>
      </w:pPr>
    </w:p>
    <w:p w14:paraId="261288BB" w14:textId="1B44FD44" w:rsidR="00017B9F" w:rsidRDefault="00017B9F" w:rsidP="00017B9F">
      <w:pPr>
        <w:pStyle w:val="BodyText"/>
        <w:rPr>
          <w:b/>
          <w:sz w:val="24"/>
          <w:szCs w:val="24"/>
        </w:rPr>
      </w:pPr>
    </w:p>
    <w:p w14:paraId="40B4E2E9" w14:textId="27E04DB9" w:rsidR="00017B9F" w:rsidRDefault="00017B9F" w:rsidP="00017B9F">
      <w:pPr>
        <w:pStyle w:val="BodyText"/>
        <w:rPr>
          <w:b/>
          <w:sz w:val="24"/>
          <w:szCs w:val="24"/>
        </w:rPr>
      </w:pPr>
    </w:p>
    <w:p w14:paraId="63128C92" w14:textId="45DA6DDD" w:rsidR="00017B9F" w:rsidRDefault="00017B9F" w:rsidP="00017B9F">
      <w:pPr>
        <w:pStyle w:val="BodyText"/>
        <w:rPr>
          <w:b/>
          <w:sz w:val="24"/>
          <w:szCs w:val="24"/>
        </w:rPr>
      </w:pPr>
    </w:p>
    <w:p w14:paraId="67B58ECD" w14:textId="18A70EE9" w:rsidR="00017B9F" w:rsidRDefault="00017B9F" w:rsidP="00017B9F">
      <w:pPr>
        <w:pStyle w:val="BodyText"/>
        <w:rPr>
          <w:b/>
          <w:sz w:val="24"/>
          <w:szCs w:val="24"/>
        </w:rPr>
      </w:pPr>
    </w:p>
    <w:p w14:paraId="5BF3CDE5" w14:textId="45AEBEF0" w:rsidR="00017B9F" w:rsidRDefault="00017B9F" w:rsidP="00017B9F">
      <w:pPr>
        <w:pStyle w:val="BodyText"/>
        <w:rPr>
          <w:b/>
          <w:sz w:val="24"/>
          <w:szCs w:val="24"/>
        </w:rPr>
      </w:pPr>
    </w:p>
    <w:p w14:paraId="5BDFD321" w14:textId="7BD3D167" w:rsidR="00017B9F" w:rsidRDefault="00017B9F" w:rsidP="00017B9F">
      <w:pPr>
        <w:pStyle w:val="BodyText"/>
        <w:rPr>
          <w:b/>
          <w:sz w:val="24"/>
          <w:szCs w:val="24"/>
        </w:rPr>
      </w:pPr>
    </w:p>
    <w:p w14:paraId="08155FB2" w14:textId="77777777" w:rsidR="00017B9F" w:rsidRDefault="00017B9F" w:rsidP="00017B9F">
      <w:pPr>
        <w:pStyle w:val="BodyText"/>
        <w:rPr>
          <w:b/>
          <w:sz w:val="24"/>
          <w:szCs w:val="24"/>
        </w:rPr>
      </w:pPr>
    </w:p>
    <w:p w14:paraId="54897897" w14:textId="1FD5B10E" w:rsidR="009B4870" w:rsidRPr="008A7BEA" w:rsidRDefault="00AD3908" w:rsidP="00081181">
      <w:pPr>
        <w:pStyle w:val="BodyText"/>
        <w:jc w:val="center"/>
        <w:rPr>
          <w:b/>
          <w:sz w:val="24"/>
          <w:szCs w:val="24"/>
        </w:rPr>
      </w:pPr>
      <w:r>
        <w:rPr>
          <w:b/>
          <w:sz w:val="24"/>
          <w:szCs w:val="24"/>
        </w:rPr>
        <w:t>I</w:t>
      </w:r>
      <w:r w:rsidR="009130ED">
        <w:rPr>
          <w:b/>
          <w:sz w:val="24"/>
          <w:szCs w:val="24"/>
        </w:rPr>
        <w:t>V</w:t>
      </w:r>
      <w:r w:rsidR="009B4870" w:rsidRPr="008A7BEA">
        <w:rPr>
          <w:b/>
          <w:sz w:val="24"/>
          <w:szCs w:val="24"/>
        </w:rPr>
        <w:t>. SAFETY CODE</w:t>
      </w:r>
    </w:p>
    <w:p w14:paraId="38E428B9"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sz w:val="24"/>
          <w:szCs w:val="24"/>
        </w:rPr>
        <w:t>The Contractor shall be responsible for the safety of the workmen employed by him and he shall be liable to pay the necessary compensation in case of accidents as per the workmen’s compensation act.</w:t>
      </w:r>
    </w:p>
    <w:p w14:paraId="23FB2251" w14:textId="77777777" w:rsidR="009B4870" w:rsidRPr="008A7BEA" w:rsidRDefault="009B4870" w:rsidP="00081181">
      <w:pPr>
        <w:pStyle w:val="BodyText"/>
        <w:spacing w:after="0"/>
        <w:jc w:val="both"/>
        <w:rPr>
          <w:color w:val="000000"/>
          <w:sz w:val="24"/>
          <w:szCs w:val="24"/>
        </w:rPr>
      </w:pPr>
    </w:p>
    <w:p w14:paraId="7460407C"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Suitable and strong scaffolds/stage should be provided for workmen for all works that cannot safely be done from the ground or from a solid construction except such short period work as can be done safely from ladder.</w:t>
      </w:r>
    </w:p>
    <w:p w14:paraId="2B96C4B1" w14:textId="77777777" w:rsidR="009B4870" w:rsidRPr="008A7BEA" w:rsidRDefault="009B4870" w:rsidP="00081181">
      <w:pPr>
        <w:pStyle w:val="ListParagraph"/>
        <w:ind w:left="0"/>
        <w:rPr>
          <w:color w:val="000000"/>
          <w:sz w:val="24"/>
          <w:szCs w:val="24"/>
        </w:rPr>
      </w:pPr>
    </w:p>
    <w:p w14:paraId="520486A7"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Scaffolding or staging more than 3.6 M above ground or floor swung or suspended from an overhead support or erected with stationary support shall have a guard rail properly attached, bolted, braised and otherwise secured at least 90 cms.above the floor or platform of such scaffolding and extending along the entire length of the necessary for the delivery of materials. Such scaffolding or staging shall be so fastened to prevent it from swaying from the building structure.</w:t>
      </w:r>
    </w:p>
    <w:p w14:paraId="12AE9208" w14:textId="77777777" w:rsidR="009B4870" w:rsidRPr="008A7BEA" w:rsidRDefault="009B4870" w:rsidP="00081181">
      <w:pPr>
        <w:pStyle w:val="ListParagraph"/>
        <w:ind w:left="0"/>
        <w:rPr>
          <w:color w:val="000000"/>
          <w:sz w:val="24"/>
          <w:szCs w:val="24"/>
        </w:rPr>
      </w:pPr>
    </w:p>
    <w:p w14:paraId="4E24FCD2"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Working platform, gangway, stairways etc. if needed, should be so constructed that they should not sag unduly or unequally. Such gangway, stairway etc. should have adequate width and should be suitably fastened as described in the para above.</w:t>
      </w:r>
    </w:p>
    <w:p w14:paraId="7C03DBCD" w14:textId="77777777" w:rsidR="009B4870" w:rsidRPr="008A7BEA" w:rsidRDefault="009B4870" w:rsidP="00081181">
      <w:pPr>
        <w:pStyle w:val="ListParagraph"/>
        <w:ind w:left="0"/>
        <w:rPr>
          <w:color w:val="000000"/>
          <w:sz w:val="24"/>
          <w:szCs w:val="24"/>
        </w:rPr>
      </w:pPr>
    </w:p>
    <w:p w14:paraId="3B144DAB"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Suitable fencing or railing of 90 cms minimum height should be provided for every opening made by the contractor in the floor of building or in a working platform to prevent the fall of persons or materials.</w:t>
      </w:r>
    </w:p>
    <w:p w14:paraId="14F47F40" w14:textId="77777777" w:rsidR="009B4870" w:rsidRPr="008A7BEA" w:rsidRDefault="009B4870" w:rsidP="00081181">
      <w:pPr>
        <w:pStyle w:val="ListParagraph"/>
        <w:ind w:left="0"/>
        <w:rPr>
          <w:color w:val="000000"/>
          <w:sz w:val="24"/>
          <w:szCs w:val="24"/>
        </w:rPr>
      </w:pPr>
    </w:p>
    <w:p w14:paraId="02C283D5"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Safe means of access shall be provided to all working platform and other working places.</w:t>
      </w:r>
    </w:p>
    <w:p w14:paraId="7B484416" w14:textId="77777777" w:rsidR="009B4870" w:rsidRPr="008A7BEA" w:rsidRDefault="009B4870" w:rsidP="00081181">
      <w:pPr>
        <w:pStyle w:val="ListParagraph"/>
        <w:ind w:left="0"/>
        <w:rPr>
          <w:color w:val="000000"/>
          <w:sz w:val="24"/>
          <w:szCs w:val="24"/>
        </w:rPr>
      </w:pPr>
    </w:p>
    <w:p w14:paraId="1E690BAA"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 xml:space="preserve">Adequate precautions shall be taken to prevent any kind of </w:t>
      </w:r>
      <w:r w:rsidRPr="008A7BEA">
        <w:rPr>
          <w:sz w:val="24"/>
          <w:szCs w:val="24"/>
        </w:rPr>
        <w:t xml:space="preserve">danger from electrical equipments. </w:t>
      </w:r>
    </w:p>
    <w:p w14:paraId="3EF13321" w14:textId="77777777" w:rsidR="009B4870" w:rsidRPr="008A7BEA" w:rsidRDefault="009B4870" w:rsidP="00081181">
      <w:pPr>
        <w:pStyle w:val="ListParagraph"/>
        <w:ind w:left="0"/>
        <w:rPr>
          <w:color w:val="000000"/>
          <w:sz w:val="24"/>
          <w:szCs w:val="24"/>
        </w:rPr>
      </w:pPr>
    </w:p>
    <w:p w14:paraId="46433F92" w14:textId="5FC668EF"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 xml:space="preserve">The contractor shall be bound to bear the expenses of </w:t>
      </w:r>
      <w:r w:rsidR="007252DE" w:rsidRPr="008A7BEA">
        <w:rPr>
          <w:color w:val="000000"/>
          <w:sz w:val="24"/>
          <w:szCs w:val="24"/>
        </w:rPr>
        <w:t>defence</w:t>
      </w:r>
      <w:r w:rsidRPr="008A7BEA">
        <w:rPr>
          <w:color w:val="000000"/>
          <w:sz w:val="24"/>
          <w:szCs w:val="24"/>
        </w:rPr>
        <w:t xml:space="preserve"> of every suit, action or other proceedings at law that may be brought by any person, for injury sustained owing to neglect of the above precaution and to pay damage and cost which may be awarded in any such suit, action or proceedings to any such persons or which may with the consent of the contractor be paid to compromise claim by any such person.</w:t>
      </w:r>
    </w:p>
    <w:p w14:paraId="1CEAA1ED" w14:textId="77777777" w:rsidR="009B4870" w:rsidRPr="008A7BEA" w:rsidRDefault="009B4870" w:rsidP="00081181">
      <w:pPr>
        <w:pStyle w:val="ListParagraph"/>
        <w:ind w:left="0"/>
        <w:rPr>
          <w:color w:val="000000"/>
          <w:sz w:val="24"/>
          <w:szCs w:val="24"/>
        </w:rPr>
      </w:pPr>
    </w:p>
    <w:p w14:paraId="7052CB6D"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color w:val="000000"/>
          <w:sz w:val="24"/>
          <w:szCs w:val="24"/>
        </w:rPr>
        <w:t>Suitable face masks should be supplied for use by the workers while working in dusty environments.</w:t>
      </w:r>
    </w:p>
    <w:p w14:paraId="3352F5A2" w14:textId="77777777" w:rsidR="009B4870" w:rsidRPr="008A7BEA" w:rsidRDefault="009B4870" w:rsidP="00081181">
      <w:pPr>
        <w:pStyle w:val="ListParagraph"/>
        <w:ind w:left="0"/>
        <w:rPr>
          <w:sz w:val="24"/>
          <w:szCs w:val="24"/>
        </w:rPr>
      </w:pPr>
    </w:p>
    <w:p w14:paraId="10A60406"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sz w:val="24"/>
          <w:szCs w:val="24"/>
        </w:rPr>
        <w:t>All scaffolds / stage, ladders and other safety devices mentioned or described here in shall be maintained in safe and good condition and no scaffold/stage and ladder or equipment shall be altered or removed while it in use.</w:t>
      </w:r>
    </w:p>
    <w:p w14:paraId="4BF5082F" w14:textId="77777777" w:rsidR="009B4870" w:rsidRPr="008A7BEA" w:rsidRDefault="009B4870" w:rsidP="00081181">
      <w:pPr>
        <w:pStyle w:val="BodyText"/>
        <w:spacing w:after="0"/>
        <w:jc w:val="both"/>
        <w:rPr>
          <w:sz w:val="24"/>
          <w:szCs w:val="24"/>
        </w:rPr>
      </w:pPr>
    </w:p>
    <w:p w14:paraId="1247E126"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sz w:val="24"/>
          <w:szCs w:val="24"/>
        </w:rPr>
        <w:t>Contractor should insist the workmen to use safety gloves of appropriate standard for all their employees and to be insisted to wear the helmet while on duty.</w:t>
      </w:r>
    </w:p>
    <w:p w14:paraId="6A951BC2" w14:textId="77777777" w:rsidR="009B4870" w:rsidRPr="008A7BEA" w:rsidRDefault="009B4870" w:rsidP="00081181">
      <w:pPr>
        <w:pStyle w:val="ListParagraph"/>
        <w:ind w:left="0"/>
        <w:rPr>
          <w:sz w:val="24"/>
          <w:szCs w:val="24"/>
        </w:rPr>
      </w:pPr>
    </w:p>
    <w:p w14:paraId="7556E114"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sz w:val="24"/>
          <w:szCs w:val="24"/>
        </w:rPr>
        <w:t>The contractor should provide adequate training for the work men for fire protection/prevention,   use of fire-fighting devices in the campus.</w:t>
      </w:r>
    </w:p>
    <w:p w14:paraId="2105A2EB" w14:textId="77777777" w:rsidR="009B4870" w:rsidRPr="008A7BEA" w:rsidRDefault="009B4870" w:rsidP="00081181">
      <w:pPr>
        <w:pStyle w:val="ListParagraph"/>
        <w:ind w:left="0"/>
        <w:rPr>
          <w:sz w:val="24"/>
          <w:szCs w:val="24"/>
        </w:rPr>
      </w:pPr>
    </w:p>
    <w:p w14:paraId="7047E583" w14:textId="77777777" w:rsidR="009B4870" w:rsidRPr="008A7BEA" w:rsidRDefault="009B4870" w:rsidP="00081181">
      <w:pPr>
        <w:pStyle w:val="BodyText"/>
        <w:numPr>
          <w:ilvl w:val="0"/>
          <w:numId w:val="5"/>
        </w:numPr>
        <w:spacing w:after="0"/>
        <w:ind w:left="0" w:firstLine="0"/>
        <w:jc w:val="both"/>
        <w:rPr>
          <w:color w:val="000000"/>
          <w:sz w:val="24"/>
          <w:szCs w:val="24"/>
        </w:rPr>
      </w:pPr>
      <w:r w:rsidRPr="008A7BEA">
        <w:rPr>
          <w:sz w:val="24"/>
          <w:szCs w:val="24"/>
        </w:rPr>
        <w:lastRenderedPageBreak/>
        <w:t>There shall be maintained at readily accessible place at work site, first aid appliances including adequate supply of sterilized dress (medical) and sterile cotton wool.</w:t>
      </w:r>
    </w:p>
    <w:p w14:paraId="113CD21F" w14:textId="77777777" w:rsidR="009B4870" w:rsidRPr="008A7BEA" w:rsidRDefault="009B4870" w:rsidP="00081181">
      <w:pPr>
        <w:pStyle w:val="ListParagraph"/>
        <w:ind w:left="0"/>
        <w:rPr>
          <w:sz w:val="24"/>
          <w:szCs w:val="24"/>
        </w:rPr>
      </w:pPr>
    </w:p>
    <w:p w14:paraId="6555A8BB" w14:textId="77777777" w:rsidR="009B4870" w:rsidRPr="008A7BEA" w:rsidRDefault="009B4870" w:rsidP="00081181">
      <w:pPr>
        <w:pStyle w:val="BodyText"/>
        <w:numPr>
          <w:ilvl w:val="0"/>
          <w:numId w:val="5"/>
        </w:numPr>
        <w:spacing w:after="0"/>
        <w:ind w:left="0" w:firstLine="0"/>
        <w:jc w:val="both"/>
        <w:rPr>
          <w:sz w:val="24"/>
          <w:szCs w:val="24"/>
        </w:rPr>
      </w:pPr>
      <w:r w:rsidRPr="008A7BEA">
        <w:rPr>
          <w:sz w:val="24"/>
          <w:szCs w:val="24"/>
        </w:rPr>
        <w:t>An injured person shall be taken to a public hospital without loss of time in cases where the injury necessitates the help of a doctor or hospitalization.</w:t>
      </w:r>
    </w:p>
    <w:p w14:paraId="2236F3FD" w14:textId="77777777" w:rsidR="009B4870" w:rsidRPr="008A7BEA" w:rsidRDefault="009B4870" w:rsidP="00081181">
      <w:pPr>
        <w:pStyle w:val="ListParagraph"/>
        <w:ind w:left="0"/>
        <w:rPr>
          <w:sz w:val="24"/>
          <w:szCs w:val="24"/>
        </w:rPr>
      </w:pPr>
    </w:p>
    <w:p w14:paraId="313AF386" w14:textId="221CB253" w:rsidR="009B4870" w:rsidRPr="008A7BEA" w:rsidRDefault="009B4870" w:rsidP="00081181">
      <w:pPr>
        <w:pStyle w:val="BodyText"/>
        <w:spacing w:after="0"/>
        <w:jc w:val="both"/>
        <w:rPr>
          <w:sz w:val="24"/>
          <w:szCs w:val="24"/>
        </w:rPr>
      </w:pPr>
      <w:r>
        <w:rPr>
          <w:sz w:val="24"/>
          <w:szCs w:val="24"/>
        </w:rPr>
        <w:t xml:space="preserve">15. </w:t>
      </w:r>
      <w:r w:rsidRPr="008A7BEA">
        <w:rPr>
          <w:sz w:val="24"/>
          <w:szCs w:val="24"/>
        </w:rPr>
        <w:t xml:space="preserve">The contractor shall provide all necessary fencing and lights to protect the public from accident and shall be bound to bear the expenses of </w:t>
      </w:r>
      <w:r w:rsidR="007252DE" w:rsidRPr="008A7BEA">
        <w:rPr>
          <w:sz w:val="24"/>
          <w:szCs w:val="24"/>
        </w:rPr>
        <w:t>defence</w:t>
      </w:r>
      <w:r w:rsidRPr="008A7BEA">
        <w:rPr>
          <w:sz w:val="24"/>
          <w:szCs w:val="24"/>
        </w:rPr>
        <w:t xml:space="preserve"> of every suit, action or other proceedings at law that may be brought by any person for injury sustained owing to neglect of the above precaution and to pay damage and cost which may be awarded in any such suit, action or proceedings to any such persons or which may with the consent of the contractor be paid to compromise claim by any such person.</w:t>
      </w:r>
    </w:p>
    <w:p w14:paraId="3D9D2183" w14:textId="77777777" w:rsidR="009B4870" w:rsidRPr="008A7BEA" w:rsidRDefault="009B4870" w:rsidP="00081181">
      <w:pPr>
        <w:pStyle w:val="ListParagraph"/>
        <w:ind w:left="0"/>
        <w:rPr>
          <w:sz w:val="24"/>
          <w:szCs w:val="24"/>
        </w:rPr>
      </w:pPr>
    </w:p>
    <w:p w14:paraId="501B8385" w14:textId="77777777" w:rsidR="009B4870" w:rsidRPr="008A7BEA" w:rsidRDefault="009B4870" w:rsidP="00081181">
      <w:pPr>
        <w:pStyle w:val="BodyText"/>
        <w:numPr>
          <w:ilvl w:val="0"/>
          <w:numId w:val="10"/>
        </w:numPr>
        <w:spacing w:after="0"/>
        <w:ind w:left="0" w:firstLine="0"/>
        <w:jc w:val="both"/>
        <w:rPr>
          <w:sz w:val="24"/>
          <w:szCs w:val="24"/>
        </w:rPr>
      </w:pPr>
      <w:r w:rsidRPr="008A7BEA">
        <w:rPr>
          <w:sz w:val="24"/>
          <w:szCs w:val="24"/>
        </w:rPr>
        <w:t xml:space="preserve">Hoisting machines and tackles used in the work including their attachment anchorage and supports shall be in perfect condition. </w:t>
      </w:r>
    </w:p>
    <w:p w14:paraId="4A91527E" w14:textId="77777777" w:rsidR="009B4870" w:rsidRPr="008A7BEA" w:rsidRDefault="009B4870" w:rsidP="00081181">
      <w:pPr>
        <w:pStyle w:val="ListParagraph"/>
        <w:ind w:left="0"/>
        <w:rPr>
          <w:sz w:val="24"/>
          <w:szCs w:val="24"/>
        </w:rPr>
      </w:pPr>
    </w:p>
    <w:p w14:paraId="149A1F30" w14:textId="7B23EF7A" w:rsidR="00533921" w:rsidRDefault="009B4870" w:rsidP="00081181">
      <w:pPr>
        <w:pStyle w:val="BodyText"/>
        <w:numPr>
          <w:ilvl w:val="0"/>
          <w:numId w:val="10"/>
        </w:numPr>
        <w:spacing w:after="0"/>
        <w:ind w:left="0" w:firstLine="0"/>
        <w:jc w:val="both"/>
        <w:rPr>
          <w:sz w:val="24"/>
          <w:szCs w:val="24"/>
        </w:rPr>
      </w:pPr>
      <w:r w:rsidRPr="008A7BEA">
        <w:rPr>
          <w:sz w:val="24"/>
          <w:szCs w:val="24"/>
        </w:rPr>
        <w:t xml:space="preserve">The ropes and pulleys etc. used in hoisting or </w:t>
      </w:r>
      <w:r w:rsidR="007252DE" w:rsidRPr="008A7BEA">
        <w:rPr>
          <w:sz w:val="24"/>
          <w:szCs w:val="24"/>
        </w:rPr>
        <w:t>lower</w:t>
      </w:r>
      <w:r w:rsidRPr="008A7BEA">
        <w:rPr>
          <w:sz w:val="24"/>
          <w:szCs w:val="24"/>
        </w:rPr>
        <w:t xml:space="preserve"> materials or as means of suspension shall be of durable quality and adequate strength and free from defects.</w:t>
      </w:r>
    </w:p>
    <w:p w14:paraId="7E129790" w14:textId="77777777" w:rsidR="00533921" w:rsidRDefault="00533921" w:rsidP="00081181">
      <w:pPr>
        <w:pStyle w:val="ListParagraph"/>
        <w:ind w:left="0"/>
        <w:rPr>
          <w:sz w:val="24"/>
          <w:szCs w:val="24"/>
        </w:rPr>
      </w:pPr>
    </w:p>
    <w:p w14:paraId="48853AF8" w14:textId="77777777" w:rsidR="00533921" w:rsidRDefault="009B4870" w:rsidP="00081181">
      <w:pPr>
        <w:pStyle w:val="BodyText"/>
        <w:numPr>
          <w:ilvl w:val="0"/>
          <w:numId w:val="10"/>
        </w:numPr>
        <w:spacing w:after="0"/>
        <w:ind w:left="0" w:firstLine="0"/>
        <w:jc w:val="both"/>
        <w:rPr>
          <w:sz w:val="24"/>
          <w:szCs w:val="24"/>
        </w:rPr>
      </w:pPr>
      <w:r w:rsidRPr="00533921">
        <w:rPr>
          <w:sz w:val="24"/>
          <w:szCs w:val="24"/>
        </w:rPr>
        <w:t xml:space="preserve">All scaffolds / stage, ladders and other safety devices mentioned or described here in shall be maintained in safe and good condition and no scaffold/stage and ladder or equipment shall be altered or removed while it in use. </w:t>
      </w:r>
    </w:p>
    <w:p w14:paraId="7B03A5F3" w14:textId="77777777" w:rsidR="00533921" w:rsidRDefault="00533921" w:rsidP="00081181">
      <w:pPr>
        <w:pStyle w:val="ListParagraph"/>
        <w:ind w:left="0"/>
        <w:rPr>
          <w:sz w:val="24"/>
          <w:szCs w:val="24"/>
        </w:rPr>
      </w:pPr>
    </w:p>
    <w:p w14:paraId="6EF145CC" w14:textId="77777777" w:rsidR="00533921" w:rsidRDefault="009B4870" w:rsidP="00081181">
      <w:pPr>
        <w:pStyle w:val="BodyText"/>
        <w:numPr>
          <w:ilvl w:val="0"/>
          <w:numId w:val="10"/>
        </w:numPr>
        <w:spacing w:after="0"/>
        <w:ind w:left="0" w:firstLine="0"/>
        <w:jc w:val="both"/>
        <w:rPr>
          <w:sz w:val="24"/>
          <w:szCs w:val="24"/>
        </w:rPr>
      </w:pPr>
      <w:r w:rsidRPr="00533921">
        <w:rPr>
          <w:sz w:val="24"/>
          <w:szCs w:val="24"/>
        </w:rPr>
        <w:t>Contractor should provide safety helmets for all their employees and to be insisted t</w:t>
      </w:r>
      <w:r w:rsidR="00533921">
        <w:rPr>
          <w:sz w:val="24"/>
          <w:szCs w:val="24"/>
        </w:rPr>
        <w:t>o wear the helmet while on duty.</w:t>
      </w:r>
    </w:p>
    <w:p w14:paraId="2846A265" w14:textId="77777777" w:rsidR="00533921" w:rsidRDefault="00533921" w:rsidP="00081181">
      <w:pPr>
        <w:pStyle w:val="ListParagraph"/>
        <w:ind w:left="0"/>
        <w:rPr>
          <w:sz w:val="24"/>
          <w:szCs w:val="24"/>
        </w:rPr>
      </w:pPr>
    </w:p>
    <w:p w14:paraId="1F6DFF77" w14:textId="390FA556" w:rsidR="009B4870" w:rsidRPr="00533921" w:rsidRDefault="009B4870" w:rsidP="00081181">
      <w:pPr>
        <w:pStyle w:val="BodyText"/>
        <w:numPr>
          <w:ilvl w:val="0"/>
          <w:numId w:val="10"/>
        </w:numPr>
        <w:spacing w:after="0"/>
        <w:ind w:left="0" w:firstLine="0"/>
        <w:jc w:val="both"/>
        <w:rPr>
          <w:sz w:val="24"/>
          <w:szCs w:val="24"/>
        </w:rPr>
      </w:pPr>
      <w:r w:rsidRPr="00533921">
        <w:rPr>
          <w:sz w:val="24"/>
          <w:szCs w:val="24"/>
        </w:rPr>
        <w:t xml:space="preserve">There shall be maintained at readily accessible place at work site, first aid appliances including adequate supply of sterilized dress and sterilized cotton wool. </w:t>
      </w:r>
    </w:p>
    <w:p w14:paraId="3B15F5F5" w14:textId="77777777" w:rsidR="009B4870" w:rsidRDefault="009B4870" w:rsidP="00081181">
      <w:pPr>
        <w:jc w:val="both"/>
        <w:rPr>
          <w:sz w:val="24"/>
          <w:szCs w:val="24"/>
        </w:rPr>
      </w:pPr>
    </w:p>
    <w:p w14:paraId="59EE4927" w14:textId="77777777" w:rsidR="009B4870" w:rsidRDefault="009B4870" w:rsidP="00081181">
      <w:pPr>
        <w:jc w:val="both"/>
        <w:rPr>
          <w:sz w:val="24"/>
          <w:szCs w:val="24"/>
        </w:rPr>
      </w:pPr>
    </w:p>
    <w:p w14:paraId="47276D6A" w14:textId="29CD73E4" w:rsidR="00865518" w:rsidRDefault="00865518" w:rsidP="00081181">
      <w:pPr>
        <w:jc w:val="both"/>
        <w:rPr>
          <w:sz w:val="24"/>
          <w:szCs w:val="24"/>
        </w:rPr>
      </w:pPr>
    </w:p>
    <w:p w14:paraId="4E9D50A0" w14:textId="77777777" w:rsidR="00865518" w:rsidRDefault="00865518" w:rsidP="00081181">
      <w:pPr>
        <w:jc w:val="both"/>
        <w:rPr>
          <w:sz w:val="24"/>
          <w:szCs w:val="24"/>
        </w:rPr>
      </w:pPr>
    </w:p>
    <w:p w14:paraId="14D1864A" w14:textId="77777777" w:rsidR="00AD6EB7" w:rsidRDefault="00AD6EB7" w:rsidP="00081181">
      <w:pPr>
        <w:pStyle w:val="ListParagraph"/>
        <w:ind w:left="0"/>
        <w:jc w:val="center"/>
        <w:rPr>
          <w:b/>
          <w:sz w:val="24"/>
          <w:szCs w:val="24"/>
        </w:rPr>
      </w:pPr>
    </w:p>
    <w:p w14:paraId="0CF7097E" w14:textId="77777777" w:rsidR="00AD6EB7" w:rsidRDefault="00AD6EB7" w:rsidP="00081181">
      <w:pPr>
        <w:pStyle w:val="ListParagraph"/>
        <w:ind w:left="0"/>
        <w:jc w:val="center"/>
        <w:rPr>
          <w:b/>
          <w:sz w:val="24"/>
          <w:szCs w:val="24"/>
        </w:rPr>
      </w:pPr>
    </w:p>
    <w:p w14:paraId="52657CB0" w14:textId="753584BB" w:rsidR="00AD6EB7" w:rsidRDefault="00AD6EB7" w:rsidP="00081181">
      <w:pPr>
        <w:pStyle w:val="ListParagraph"/>
        <w:ind w:left="0"/>
        <w:jc w:val="center"/>
        <w:rPr>
          <w:b/>
          <w:sz w:val="24"/>
          <w:szCs w:val="24"/>
        </w:rPr>
      </w:pPr>
    </w:p>
    <w:p w14:paraId="2131F8A4" w14:textId="292EB8BC" w:rsidR="00017B9F" w:rsidRDefault="00017B9F" w:rsidP="00081181">
      <w:pPr>
        <w:pStyle w:val="ListParagraph"/>
        <w:ind w:left="0"/>
        <w:jc w:val="center"/>
        <w:rPr>
          <w:b/>
          <w:sz w:val="24"/>
          <w:szCs w:val="24"/>
        </w:rPr>
      </w:pPr>
    </w:p>
    <w:p w14:paraId="0071D380" w14:textId="095FF2E6" w:rsidR="00017B9F" w:rsidRDefault="00017B9F" w:rsidP="00081181">
      <w:pPr>
        <w:pStyle w:val="ListParagraph"/>
        <w:ind w:left="0"/>
        <w:jc w:val="center"/>
        <w:rPr>
          <w:b/>
          <w:sz w:val="24"/>
          <w:szCs w:val="24"/>
        </w:rPr>
      </w:pPr>
    </w:p>
    <w:p w14:paraId="40F60705" w14:textId="4BE99266" w:rsidR="00017B9F" w:rsidRDefault="00017B9F" w:rsidP="00081181">
      <w:pPr>
        <w:pStyle w:val="ListParagraph"/>
        <w:ind w:left="0"/>
        <w:jc w:val="center"/>
        <w:rPr>
          <w:b/>
          <w:sz w:val="24"/>
          <w:szCs w:val="24"/>
        </w:rPr>
      </w:pPr>
    </w:p>
    <w:p w14:paraId="5AA23FED" w14:textId="315675A7" w:rsidR="00017B9F" w:rsidRDefault="00017B9F" w:rsidP="00081181">
      <w:pPr>
        <w:pStyle w:val="ListParagraph"/>
        <w:ind w:left="0"/>
        <w:jc w:val="center"/>
        <w:rPr>
          <w:b/>
          <w:sz w:val="24"/>
          <w:szCs w:val="24"/>
        </w:rPr>
      </w:pPr>
    </w:p>
    <w:p w14:paraId="5CEC5F42" w14:textId="1993C14D" w:rsidR="00017B9F" w:rsidRDefault="00017B9F" w:rsidP="00081181">
      <w:pPr>
        <w:pStyle w:val="ListParagraph"/>
        <w:ind w:left="0"/>
        <w:jc w:val="center"/>
        <w:rPr>
          <w:b/>
          <w:sz w:val="24"/>
          <w:szCs w:val="24"/>
        </w:rPr>
      </w:pPr>
    </w:p>
    <w:p w14:paraId="546B701A" w14:textId="3309DC1F" w:rsidR="00017B9F" w:rsidRDefault="00017B9F" w:rsidP="00081181">
      <w:pPr>
        <w:pStyle w:val="ListParagraph"/>
        <w:ind w:left="0"/>
        <w:jc w:val="center"/>
        <w:rPr>
          <w:b/>
          <w:sz w:val="24"/>
          <w:szCs w:val="24"/>
        </w:rPr>
      </w:pPr>
    </w:p>
    <w:p w14:paraId="1C4E6782" w14:textId="0C11D9A3" w:rsidR="00017B9F" w:rsidRDefault="00017B9F" w:rsidP="00081181">
      <w:pPr>
        <w:pStyle w:val="ListParagraph"/>
        <w:ind w:left="0"/>
        <w:jc w:val="center"/>
        <w:rPr>
          <w:b/>
          <w:sz w:val="24"/>
          <w:szCs w:val="24"/>
        </w:rPr>
      </w:pPr>
    </w:p>
    <w:p w14:paraId="23D6E79B" w14:textId="36E63ABA" w:rsidR="00017B9F" w:rsidRDefault="00017B9F" w:rsidP="00081181">
      <w:pPr>
        <w:pStyle w:val="ListParagraph"/>
        <w:ind w:left="0"/>
        <w:jc w:val="center"/>
        <w:rPr>
          <w:b/>
          <w:sz w:val="24"/>
          <w:szCs w:val="24"/>
        </w:rPr>
      </w:pPr>
    </w:p>
    <w:p w14:paraId="3967B648" w14:textId="08425A95" w:rsidR="00017B9F" w:rsidRDefault="00017B9F" w:rsidP="00081181">
      <w:pPr>
        <w:pStyle w:val="ListParagraph"/>
        <w:ind w:left="0"/>
        <w:jc w:val="center"/>
        <w:rPr>
          <w:b/>
          <w:sz w:val="24"/>
          <w:szCs w:val="24"/>
        </w:rPr>
      </w:pPr>
    </w:p>
    <w:p w14:paraId="7499BB07" w14:textId="08AAD752" w:rsidR="00017B9F" w:rsidRDefault="00017B9F" w:rsidP="00081181">
      <w:pPr>
        <w:pStyle w:val="ListParagraph"/>
        <w:ind w:left="0"/>
        <w:jc w:val="center"/>
        <w:rPr>
          <w:b/>
          <w:sz w:val="24"/>
          <w:szCs w:val="24"/>
        </w:rPr>
      </w:pPr>
    </w:p>
    <w:p w14:paraId="1D130D54" w14:textId="039D1747" w:rsidR="00017B9F" w:rsidRDefault="00017B9F" w:rsidP="00081181">
      <w:pPr>
        <w:pStyle w:val="ListParagraph"/>
        <w:ind w:left="0"/>
        <w:jc w:val="center"/>
        <w:rPr>
          <w:b/>
          <w:sz w:val="24"/>
          <w:szCs w:val="24"/>
        </w:rPr>
      </w:pPr>
    </w:p>
    <w:p w14:paraId="3C92B9E9" w14:textId="6FAF56AB" w:rsidR="00017B9F" w:rsidRDefault="00017B9F" w:rsidP="00081181">
      <w:pPr>
        <w:pStyle w:val="ListParagraph"/>
        <w:ind w:left="0"/>
        <w:jc w:val="center"/>
        <w:rPr>
          <w:b/>
          <w:sz w:val="24"/>
          <w:szCs w:val="24"/>
        </w:rPr>
      </w:pPr>
    </w:p>
    <w:p w14:paraId="349CDF13" w14:textId="4D11BA6B" w:rsidR="00017B9F" w:rsidRDefault="00017B9F" w:rsidP="00081181">
      <w:pPr>
        <w:pStyle w:val="ListParagraph"/>
        <w:ind w:left="0"/>
        <w:jc w:val="center"/>
        <w:rPr>
          <w:b/>
          <w:sz w:val="24"/>
          <w:szCs w:val="24"/>
        </w:rPr>
      </w:pPr>
    </w:p>
    <w:p w14:paraId="3C298618" w14:textId="43CA0FFC" w:rsidR="00017B9F" w:rsidRDefault="00017B9F" w:rsidP="00081181">
      <w:pPr>
        <w:pStyle w:val="ListParagraph"/>
        <w:ind w:left="0"/>
        <w:jc w:val="center"/>
        <w:rPr>
          <w:b/>
          <w:sz w:val="24"/>
          <w:szCs w:val="24"/>
        </w:rPr>
      </w:pPr>
    </w:p>
    <w:p w14:paraId="39D4176E" w14:textId="7C9562AA" w:rsidR="00017B9F" w:rsidRDefault="00017B9F" w:rsidP="00081181">
      <w:pPr>
        <w:pStyle w:val="ListParagraph"/>
        <w:ind w:left="0"/>
        <w:jc w:val="center"/>
        <w:rPr>
          <w:b/>
          <w:sz w:val="24"/>
          <w:szCs w:val="24"/>
        </w:rPr>
      </w:pPr>
    </w:p>
    <w:p w14:paraId="09F70EB8" w14:textId="4F5613C7" w:rsidR="00017B9F" w:rsidRDefault="00017B9F" w:rsidP="00081181">
      <w:pPr>
        <w:pStyle w:val="ListParagraph"/>
        <w:ind w:left="0"/>
        <w:jc w:val="center"/>
        <w:rPr>
          <w:b/>
          <w:sz w:val="24"/>
          <w:szCs w:val="24"/>
        </w:rPr>
      </w:pPr>
    </w:p>
    <w:p w14:paraId="34419D19" w14:textId="1D2A7B7C" w:rsidR="00017B9F" w:rsidRDefault="00017B9F" w:rsidP="00081181">
      <w:pPr>
        <w:pStyle w:val="ListParagraph"/>
        <w:ind w:left="0"/>
        <w:jc w:val="center"/>
        <w:rPr>
          <w:b/>
          <w:sz w:val="24"/>
          <w:szCs w:val="24"/>
        </w:rPr>
      </w:pPr>
    </w:p>
    <w:p w14:paraId="01D00B15" w14:textId="3ABAB40D" w:rsidR="00017B9F" w:rsidRDefault="00017B9F" w:rsidP="00081181">
      <w:pPr>
        <w:pStyle w:val="ListParagraph"/>
        <w:ind w:left="0"/>
        <w:jc w:val="center"/>
        <w:rPr>
          <w:b/>
          <w:sz w:val="24"/>
          <w:szCs w:val="24"/>
        </w:rPr>
      </w:pPr>
    </w:p>
    <w:p w14:paraId="279A2194" w14:textId="77777777" w:rsidR="00017B9F" w:rsidRDefault="00017B9F" w:rsidP="00081181">
      <w:pPr>
        <w:pStyle w:val="ListParagraph"/>
        <w:ind w:left="0"/>
        <w:jc w:val="center"/>
        <w:rPr>
          <w:b/>
          <w:sz w:val="24"/>
          <w:szCs w:val="24"/>
        </w:rPr>
      </w:pPr>
    </w:p>
    <w:p w14:paraId="5BA44712" w14:textId="667F2657" w:rsidR="00B715D2" w:rsidRPr="00550511" w:rsidRDefault="00AD3908" w:rsidP="00081181">
      <w:pPr>
        <w:pStyle w:val="ListParagraph"/>
        <w:ind w:left="0"/>
        <w:jc w:val="center"/>
        <w:rPr>
          <w:b/>
          <w:sz w:val="24"/>
          <w:szCs w:val="24"/>
        </w:rPr>
      </w:pPr>
      <w:r>
        <w:rPr>
          <w:b/>
          <w:sz w:val="24"/>
          <w:szCs w:val="24"/>
        </w:rPr>
        <w:t>V</w:t>
      </w:r>
      <w:r w:rsidR="00550511">
        <w:rPr>
          <w:b/>
          <w:sz w:val="24"/>
          <w:szCs w:val="24"/>
        </w:rPr>
        <w:t>.</w:t>
      </w:r>
      <w:r w:rsidR="009151C2">
        <w:rPr>
          <w:b/>
          <w:sz w:val="24"/>
          <w:szCs w:val="24"/>
        </w:rPr>
        <w:t xml:space="preserve"> </w:t>
      </w:r>
      <w:r w:rsidR="00B555E2" w:rsidRPr="00550511">
        <w:rPr>
          <w:b/>
          <w:sz w:val="24"/>
          <w:szCs w:val="24"/>
        </w:rPr>
        <w:t>SPECIAL</w:t>
      </w:r>
      <w:r w:rsidR="00B715D2" w:rsidRPr="00550511">
        <w:rPr>
          <w:b/>
          <w:sz w:val="24"/>
          <w:szCs w:val="24"/>
        </w:rPr>
        <w:t xml:space="preserve"> CONDITIONS OF CONTRACT</w:t>
      </w:r>
    </w:p>
    <w:p w14:paraId="48476983" w14:textId="77777777" w:rsidR="00B715D2" w:rsidRPr="000B18B1" w:rsidRDefault="00B715D2" w:rsidP="00081181">
      <w:pPr>
        <w:jc w:val="both"/>
        <w:rPr>
          <w:b/>
          <w:sz w:val="24"/>
          <w:szCs w:val="24"/>
        </w:rPr>
      </w:pPr>
    </w:p>
    <w:p w14:paraId="76A7969C"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execute the whole work in the most substantial and workmanlike manner in strict accordance with the specifications, approved design, drawings particular specifications, special conditions, additional conditions and instructions of the Engineer-in-charge.</w:t>
      </w:r>
    </w:p>
    <w:p w14:paraId="1649DE94" w14:textId="00A8AEBF" w:rsidR="00B715D2" w:rsidRPr="000B18B1" w:rsidRDefault="00B715D2" w:rsidP="00081181">
      <w:pPr>
        <w:pStyle w:val="ListParagraph"/>
        <w:numPr>
          <w:ilvl w:val="0"/>
          <w:numId w:val="21"/>
        </w:numPr>
        <w:spacing w:after="200"/>
        <w:ind w:left="0" w:right="328" w:firstLine="0"/>
        <w:contextualSpacing/>
        <w:jc w:val="both"/>
        <w:rPr>
          <w:sz w:val="24"/>
          <w:szCs w:val="24"/>
          <w:u w:val="single"/>
        </w:rPr>
      </w:pPr>
      <w:r w:rsidRPr="000B18B1">
        <w:rPr>
          <w:sz w:val="24"/>
          <w:szCs w:val="24"/>
          <w:u w:val="single"/>
        </w:rPr>
        <w:t xml:space="preserve">Before tendering, the contractor shall inspect the site of work and shall fully </w:t>
      </w:r>
      <w:r w:rsidR="00C805B2" w:rsidRPr="000B18B1">
        <w:rPr>
          <w:sz w:val="24"/>
          <w:szCs w:val="24"/>
          <w:u w:val="single"/>
        </w:rPr>
        <w:t>acquire</w:t>
      </w:r>
      <w:r w:rsidRPr="000B18B1">
        <w:rPr>
          <w:sz w:val="24"/>
          <w:szCs w:val="24"/>
          <w:u w:val="single"/>
        </w:rPr>
        <w:t xml:space="preserve"> himself about the conditions prevailing at site, </w:t>
      </w:r>
      <w:r w:rsidR="000B6A10" w:rsidRPr="000B18B1">
        <w:rPr>
          <w:sz w:val="24"/>
          <w:szCs w:val="24"/>
          <w:u w:val="single"/>
        </w:rPr>
        <w:t>availability of</w:t>
      </w:r>
      <w:r w:rsidRPr="000B18B1">
        <w:rPr>
          <w:sz w:val="24"/>
          <w:szCs w:val="24"/>
          <w:u w:val="single"/>
        </w:rPr>
        <w:t xml:space="preserve"> materials, availability of land and suitable location </w:t>
      </w:r>
      <w:r w:rsidR="000B6A10" w:rsidRPr="000B18B1">
        <w:rPr>
          <w:sz w:val="24"/>
          <w:szCs w:val="24"/>
          <w:u w:val="single"/>
        </w:rPr>
        <w:t>for construction</w:t>
      </w:r>
      <w:r w:rsidRPr="000B18B1">
        <w:rPr>
          <w:sz w:val="24"/>
          <w:szCs w:val="24"/>
          <w:u w:val="single"/>
        </w:rPr>
        <w:t xml:space="preserve"> of go-downs, stores, and camp, transport facilities, the extent of leads and </w:t>
      </w:r>
      <w:r>
        <w:rPr>
          <w:sz w:val="24"/>
          <w:szCs w:val="24"/>
          <w:u w:val="single"/>
        </w:rPr>
        <w:t>elevator</w:t>
      </w:r>
      <w:r w:rsidRPr="000B18B1">
        <w:rPr>
          <w:sz w:val="24"/>
          <w:szCs w:val="24"/>
          <w:u w:val="single"/>
        </w:rPr>
        <w:t>s involved in execution of work.</w:t>
      </w:r>
    </w:p>
    <w:p w14:paraId="2AEC89A4"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at his own expense and risk arrange land for accommodation of labour, setting up of office, storage of materials, erection of temporary workshops, and construction of approach roads to the site of work, including land required for carrying out of all jobs connected with the completion of the work. However, the departmental land to the extent available may be allowed to be used for these purposes free of rent without accepting any responsibility for the delay, if any, on this account. The Contractor shall have to abide by the regulations of authorities concerned and the directions of the Engineer- in- charge for use of land available at the site of work. If it becomes necessary during constructions to remove or shift this stored materials, shed, workshop excess roads, etc. to facilitate execution of the work included in this agreement or any other work by any other agency, the contractor shall remove or shift this facilities and directed by the Engineer-in- Charge and no claim whatsoever shall be entertained on this account.</w:t>
      </w:r>
    </w:p>
    <w:p w14:paraId="4F69230E"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It shall be deemed that the contractor has satisfied himself as to the nature and location of the work, transport facilities, availability of the land for setting up of camp, etc. The Institute will bear no responsibility for lack of such knowledge and the consequences thereof.</w:t>
      </w:r>
    </w:p>
    <w:p w14:paraId="0F72BF0F"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have to make approaches to the site, if so required and keep them in good condition for transportation of labour and materials as well as inspection of works by the Engineer-in-Charge. Nothing extra shall be paid on this account.</w:t>
      </w:r>
    </w:p>
    <w:p w14:paraId="4018564D"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carry out true and proper setting out of the work in co-ordination with the Engineer-in-Charge or his authorized representatives and shall be responsible for the correctness of the positions, levels, dimensions and alignments of all parts of the structure. If at any time during the progress of the work any error appears or arises in the position, level, dimensions   or and alignments of any   part of the work, the Contractor on being asked to do so by the Engineer-in-Charge, shall rectify such error to the entire satisfaction of Engineer-in-Charge, shall rectify such error to the entire satisfaction of Engineer-in-Charge. The checking by the Engineer-in-Charge or his authorized representatives shall not relieve the Contractor of his responsibility for the correctness of any setting out of any line or level. The Contractor shall carefully protect and preserve all bench marks, pegs and pillars provided for setting out of works.</w:t>
      </w:r>
    </w:p>
    <w:p w14:paraId="00B39621" w14:textId="2DE83621"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 xml:space="preserve">All setting out activities concerning dismantling, installation, breaking of wall, floor, ceiling and making good etc. including tools plants </w:t>
      </w:r>
      <w:r w:rsidR="00C805B2" w:rsidRPr="000B18B1">
        <w:rPr>
          <w:sz w:val="24"/>
          <w:szCs w:val="24"/>
        </w:rPr>
        <w:t>equipment’s</w:t>
      </w:r>
      <w:r w:rsidRPr="000B18B1">
        <w:rPr>
          <w:sz w:val="24"/>
          <w:szCs w:val="24"/>
        </w:rPr>
        <w:t xml:space="preserve"> etc. required for performing all the functions necessary and ancillary thereto at the commencement of the work, during the progress of the work and till the completion of the work shall be carried out by the contractor and nothing extra shall be paid on this account.</w:t>
      </w:r>
    </w:p>
    <w:p w14:paraId="04930E6A"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at his own cost submit samples / technical submittals of all materials sufficiently in advance and obtain approval of Engineer-in-Charge prior to procurement. The materials to be used in actual execution of the work shall strictly conform to the quality of samples approved by the Engineer-in-Charge and nothing extra shall be paid on this account. The acceptance of any sample or material on inspection shall not be a bar to its subsequent rejection, if found defective.</w:t>
      </w:r>
    </w:p>
    <w:p w14:paraId="189CA23F"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 xml:space="preserve">The Contractor shall at his cost, make all arrangements and shall provide necessary facilities as the Engineer-in-Charge may require for collecting, preparing, packing, forwarding and </w:t>
      </w:r>
      <w:r w:rsidRPr="000B18B1">
        <w:rPr>
          <w:sz w:val="24"/>
          <w:szCs w:val="24"/>
        </w:rPr>
        <w:lastRenderedPageBreak/>
        <w:t>transportation of the required  number of samples for tests and for analysis at such time and to such places as directed by the Engineer-in-Charge. Nothing extra shall be paid for the above operations including the cost of materials required for tests and analysis. Testing charges, if any, will be borne by the Institute if the test passes. In case it fails, the same shall be borne by the contractor.</w:t>
      </w:r>
    </w:p>
    <w:p w14:paraId="4C091087"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necessary tests shall be conducted in the laboratory approved by the Engineer-in-Charge. The samples for carrying out all or any of the tests shall be collected by the Engineer-in-Charge or on his behalf by any other officer of the Institute. The Contractor or his authorized representative shall associate himself in collection, preparation, packing and forwarding of such samples for the prescribed tests and analysis. In case the Contractor or his authorized representative is not present or does not associate him in the aforesaid operation the result of such test consequence thereon shall be binding on the contractor.</w:t>
      </w:r>
    </w:p>
    <w:p w14:paraId="12CBEA1C"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 xml:space="preserve">Materials used on work without prior inspection and testing (where testing is necessary) and without approval of the Engineer-in-Charge are liable to be considered unauthorized, defective and not acceptable. The Engineer-in-charge shall have full powers to require the removal of any or all of the materials brought to site by Contractor which are not in accordance with the Contract Specifications or do not conform, in character or quality to the samples approved by the Engineer-in-Charge. In case of default on the part of the Contractor in removing rejected materials, the Engineer- in- Charge shall be at liberty to have them removed at the risk and cost of the Contractor. </w:t>
      </w:r>
    </w:p>
    <w:p w14:paraId="33E102C6"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make this all arrangements of water required for execution of work and get the water tested at his own cost with regard to its suitability for use in the works and get written approval from the Engineer-in-Charge before he proceeds with the use of same for execution of work.</w:t>
      </w:r>
    </w:p>
    <w:p w14:paraId="5A342E29"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work shall be carried out in such a manner so as not to interfere or adversely affect or disturb other works being executed other agencies, if any.</w:t>
      </w:r>
    </w:p>
    <w:p w14:paraId="1EDBB8A2"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Any damage done by the Contractor to any existing works or work being executed by other agencies shall be made good by him at his own cost.</w:t>
      </w:r>
    </w:p>
    <w:p w14:paraId="6E46DB3E"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work shall be carried out in the manner complying in all respect with the requirement of relevant rules and regulations of the local bodies under the jurisdiction on which the work is to be executed and nothing extra shall be paid on this account.</w:t>
      </w:r>
    </w:p>
    <w:p w14:paraId="2F55C2CD"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For completing the work in time, the Contractor may have to work In two or more shifts and no claims whatsoever shall be entertained on this account, notwithstanding the fact that the Contractor will have to pay to the labourers and other staff engaged directly or indirectly on the work according to the provisions of the labour regulations and the agreement entered upon and/ or extra amount for any other reasons.</w:t>
      </w:r>
    </w:p>
    <w:p w14:paraId="081EEDE5"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will have to make his own arrangement for obtaining Electricity connection from the State Electricity Board and make necessary payment directly to the Department concerned and / or install generators at the site of work, if required and nothing extra whatsoever will be payable on this account.</w:t>
      </w:r>
    </w:p>
    <w:p w14:paraId="7E505813"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Contractor shall maintain in good condition all work executed till the completion of entire work entrusted to the Contractor under this contract.</w:t>
      </w:r>
    </w:p>
    <w:p w14:paraId="6B4FC6D6"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No payment shall be made to the contractor for damage caused by rain, whatsoever during the execution of works and any damage to the work on this account shall have to be made good by the contractor at his own cost.</w:t>
      </w:r>
    </w:p>
    <w:p w14:paraId="3594371B" w14:textId="1AAEBEA6" w:rsidR="00AD6EB7" w:rsidRPr="00017B9F"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The rates for all items of work, unless clearly specified otherwise, shall include the cost of all labour, materials, de-watering required, if any, and other inputs involved in the execution of the items.</w:t>
      </w:r>
    </w:p>
    <w:p w14:paraId="0B5CBEDF"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 xml:space="preserve">Unless otherwise provided in the schedule of quantities, the rates tendered by the Contractor shall be all inclusive and shall apply to all heights, depths, leads and </w:t>
      </w:r>
      <w:r>
        <w:rPr>
          <w:sz w:val="24"/>
          <w:szCs w:val="24"/>
        </w:rPr>
        <w:t>elevator</w:t>
      </w:r>
      <w:r w:rsidRPr="000B18B1">
        <w:rPr>
          <w:sz w:val="24"/>
          <w:szCs w:val="24"/>
        </w:rPr>
        <w:t>s, except for additional height in centering and shuttering over a height of 3.5m.</w:t>
      </w:r>
    </w:p>
    <w:p w14:paraId="00133114"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t>No claim whatsoever for idle labour, additional establishments, costs of hire and labour charges for tools  and plants etc. would be entertained under any circumstances.</w:t>
      </w:r>
    </w:p>
    <w:p w14:paraId="7B4E8B5A" w14:textId="77777777" w:rsidR="00B715D2" w:rsidRPr="000B18B1" w:rsidRDefault="00B715D2" w:rsidP="00081181">
      <w:pPr>
        <w:pStyle w:val="ListParagraph"/>
        <w:numPr>
          <w:ilvl w:val="0"/>
          <w:numId w:val="21"/>
        </w:numPr>
        <w:spacing w:after="200"/>
        <w:ind w:left="0" w:right="328" w:firstLine="0"/>
        <w:contextualSpacing/>
        <w:jc w:val="both"/>
        <w:rPr>
          <w:sz w:val="24"/>
          <w:szCs w:val="24"/>
        </w:rPr>
      </w:pPr>
      <w:r w:rsidRPr="000B18B1">
        <w:rPr>
          <w:sz w:val="24"/>
          <w:szCs w:val="24"/>
        </w:rPr>
        <w:lastRenderedPageBreak/>
        <w:t>For the safety of all labour directly or indirectly employed in the work the Contractor shall, in addition to the provision of CPWD safety code and directions of the Engineer-in-Charge, make all arrangements to provide facility as per the provision of Indian Standard Specifications (codes) listed below &amp; nothing extra shall be paid on this account.</w:t>
      </w:r>
    </w:p>
    <w:p w14:paraId="0F44F9A8"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3696 Part 1</w:t>
      </w:r>
      <w:r w:rsidRPr="000B18B1">
        <w:rPr>
          <w:sz w:val="24"/>
          <w:szCs w:val="24"/>
        </w:rPr>
        <w:tab/>
        <w:t>Safety Code for scaffolds and ladders.</w:t>
      </w:r>
    </w:p>
    <w:p w14:paraId="642A49D1"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3696 Part II</w:t>
      </w:r>
      <w:r w:rsidRPr="000B18B1">
        <w:rPr>
          <w:sz w:val="24"/>
          <w:szCs w:val="24"/>
        </w:rPr>
        <w:tab/>
        <w:t>Safety Code for scaffolds and ladders Part II ladders.</w:t>
      </w:r>
    </w:p>
    <w:p w14:paraId="455EC213"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764</w:t>
      </w:r>
      <w:r w:rsidRPr="000B18B1">
        <w:rPr>
          <w:sz w:val="24"/>
          <w:szCs w:val="24"/>
        </w:rPr>
        <w:tab/>
      </w:r>
      <w:r w:rsidRPr="000B18B1">
        <w:rPr>
          <w:sz w:val="24"/>
          <w:szCs w:val="24"/>
        </w:rPr>
        <w:tab/>
      </w:r>
      <w:r w:rsidRPr="000B18B1">
        <w:rPr>
          <w:sz w:val="24"/>
          <w:szCs w:val="24"/>
        </w:rPr>
        <w:tab/>
        <w:t>Safety Code for excavation work.</w:t>
      </w:r>
    </w:p>
    <w:p w14:paraId="5F482300"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4138</w:t>
      </w:r>
      <w:r w:rsidRPr="000B18B1">
        <w:rPr>
          <w:sz w:val="24"/>
          <w:szCs w:val="24"/>
        </w:rPr>
        <w:tab/>
      </w:r>
      <w:r w:rsidRPr="000B18B1">
        <w:rPr>
          <w:sz w:val="24"/>
          <w:szCs w:val="24"/>
        </w:rPr>
        <w:tab/>
        <w:t>Safety Code for working in compressed air.</w:t>
      </w:r>
    </w:p>
    <w:p w14:paraId="6D739781"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7293</w:t>
      </w:r>
      <w:r w:rsidRPr="000B18B1">
        <w:rPr>
          <w:sz w:val="24"/>
          <w:szCs w:val="24"/>
        </w:rPr>
        <w:tab/>
      </w:r>
      <w:r w:rsidRPr="000B18B1">
        <w:rPr>
          <w:sz w:val="24"/>
          <w:szCs w:val="24"/>
        </w:rPr>
        <w:tab/>
        <w:t>Safety Code for working with construction machinery.</w:t>
      </w:r>
    </w:p>
    <w:p w14:paraId="06882E45"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7969</w:t>
      </w:r>
      <w:r w:rsidRPr="000B18B1">
        <w:rPr>
          <w:sz w:val="24"/>
          <w:szCs w:val="24"/>
        </w:rPr>
        <w:tab/>
      </w:r>
      <w:r w:rsidRPr="000B18B1">
        <w:rPr>
          <w:sz w:val="24"/>
          <w:szCs w:val="24"/>
        </w:rPr>
        <w:tab/>
        <w:t>Safety Code for Storage and handling of Building materials</w:t>
      </w:r>
    </w:p>
    <w:p w14:paraId="3163D107" w14:textId="77777777" w:rsidR="00B715D2" w:rsidRPr="000B18B1" w:rsidRDefault="00B715D2" w:rsidP="00081181">
      <w:pPr>
        <w:pStyle w:val="ListParagraph"/>
        <w:numPr>
          <w:ilvl w:val="1"/>
          <w:numId w:val="21"/>
        </w:numPr>
        <w:spacing w:after="200"/>
        <w:ind w:left="0" w:right="328" w:firstLine="0"/>
        <w:contextualSpacing/>
        <w:jc w:val="both"/>
        <w:rPr>
          <w:sz w:val="24"/>
          <w:szCs w:val="24"/>
        </w:rPr>
      </w:pPr>
      <w:r w:rsidRPr="000B18B1">
        <w:rPr>
          <w:sz w:val="24"/>
          <w:szCs w:val="24"/>
        </w:rPr>
        <w:t>IS 4130</w:t>
      </w:r>
      <w:r w:rsidRPr="000B18B1">
        <w:rPr>
          <w:sz w:val="24"/>
          <w:szCs w:val="24"/>
        </w:rPr>
        <w:tab/>
      </w:r>
      <w:r w:rsidRPr="000B18B1">
        <w:rPr>
          <w:sz w:val="24"/>
          <w:szCs w:val="24"/>
        </w:rPr>
        <w:tab/>
        <w:t>Safety Code for demolition of buildings.</w:t>
      </w:r>
    </w:p>
    <w:p w14:paraId="79F941E0" w14:textId="2BFFC35E" w:rsidR="00005802" w:rsidRPr="00017B9F" w:rsidRDefault="00B715D2" w:rsidP="00081181">
      <w:pPr>
        <w:pStyle w:val="ListParagraph"/>
        <w:numPr>
          <w:ilvl w:val="0"/>
          <w:numId w:val="21"/>
        </w:numPr>
        <w:tabs>
          <w:tab w:val="left" w:pos="360"/>
        </w:tabs>
        <w:spacing w:after="200"/>
        <w:ind w:left="0" w:right="328" w:firstLine="0"/>
        <w:contextualSpacing/>
        <w:jc w:val="both"/>
        <w:rPr>
          <w:sz w:val="24"/>
          <w:szCs w:val="24"/>
        </w:rPr>
      </w:pPr>
      <w:r w:rsidRPr="000B18B1">
        <w:rPr>
          <w:sz w:val="24"/>
          <w:szCs w:val="24"/>
        </w:rPr>
        <w:t>The Contractor shall take all precautions to avoid all accidents by exhibiting necessary caution boards and by providing red flags, red lights and barriers. The Contractor shall be responsible for any accident at the site of work and consequences thereof.</w:t>
      </w:r>
    </w:p>
    <w:p w14:paraId="6A6119F8" w14:textId="77777777" w:rsidR="00005802" w:rsidRDefault="00005802" w:rsidP="00081181">
      <w:pPr>
        <w:rPr>
          <w:sz w:val="24"/>
          <w:szCs w:val="24"/>
        </w:rPr>
      </w:pPr>
    </w:p>
    <w:p w14:paraId="2A2E3901" w14:textId="77777777" w:rsidR="00005802" w:rsidRDefault="00005802" w:rsidP="00081181">
      <w:pPr>
        <w:rPr>
          <w:sz w:val="24"/>
          <w:szCs w:val="24"/>
        </w:rPr>
      </w:pPr>
    </w:p>
    <w:p w14:paraId="4A4DA325" w14:textId="59DBF6EE" w:rsidR="00005802" w:rsidRDefault="00005802" w:rsidP="00081181">
      <w:pPr>
        <w:rPr>
          <w:sz w:val="24"/>
          <w:szCs w:val="24"/>
        </w:rPr>
      </w:pPr>
    </w:p>
    <w:p w14:paraId="669CEA2A" w14:textId="73437F14" w:rsidR="00017B9F" w:rsidRDefault="00017B9F" w:rsidP="00081181">
      <w:pPr>
        <w:rPr>
          <w:sz w:val="24"/>
          <w:szCs w:val="24"/>
        </w:rPr>
      </w:pPr>
    </w:p>
    <w:p w14:paraId="7F6F2131" w14:textId="42DAE5EA" w:rsidR="00017B9F" w:rsidRDefault="00017B9F" w:rsidP="00081181">
      <w:pPr>
        <w:rPr>
          <w:sz w:val="24"/>
          <w:szCs w:val="24"/>
        </w:rPr>
      </w:pPr>
    </w:p>
    <w:p w14:paraId="62B31ED8" w14:textId="0EC2F739" w:rsidR="00017B9F" w:rsidRDefault="00017B9F" w:rsidP="00081181">
      <w:pPr>
        <w:rPr>
          <w:sz w:val="24"/>
          <w:szCs w:val="24"/>
        </w:rPr>
      </w:pPr>
    </w:p>
    <w:p w14:paraId="68930000" w14:textId="6E53A72F" w:rsidR="00017B9F" w:rsidRDefault="00017B9F" w:rsidP="00081181">
      <w:pPr>
        <w:rPr>
          <w:sz w:val="24"/>
          <w:szCs w:val="24"/>
        </w:rPr>
      </w:pPr>
    </w:p>
    <w:p w14:paraId="1A41A0DA" w14:textId="72E3D9AC" w:rsidR="00017B9F" w:rsidRDefault="00017B9F" w:rsidP="00081181">
      <w:pPr>
        <w:rPr>
          <w:sz w:val="24"/>
          <w:szCs w:val="24"/>
        </w:rPr>
      </w:pPr>
    </w:p>
    <w:p w14:paraId="2A2290AA" w14:textId="5A79E613" w:rsidR="00017B9F" w:rsidRDefault="00017B9F" w:rsidP="00081181">
      <w:pPr>
        <w:rPr>
          <w:sz w:val="24"/>
          <w:szCs w:val="24"/>
        </w:rPr>
      </w:pPr>
    </w:p>
    <w:p w14:paraId="117C4FE1" w14:textId="109F4EB2" w:rsidR="00017B9F" w:rsidRDefault="00017B9F" w:rsidP="00081181">
      <w:pPr>
        <w:rPr>
          <w:sz w:val="24"/>
          <w:szCs w:val="24"/>
        </w:rPr>
      </w:pPr>
    </w:p>
    <w:p w14:paraId="4A9AC37A" w14:textId="510A6CB2" w:rsidR="00017B9F" w:rsidRDefault="00017B9F" w:rsidP="00081181">
      <w:pPr>
        <w:rPr>
          <w:sz w:val="24"/>
          <w:szCs w:val="24"/>
        </w:rPr>
      </w:pPr>
    </w:p>
    <w:p w14:paraId="17F8DBAF" w14:textId="1FCA2590" w:rsidR="00017B9F" w:rsidRDefault="00017B9F" w:rsidP="00081181">
      <w:pPr>
        <w:rPr>
          <w:sz w:val="24"/>
          <w:szCs w:val="24"/>
        </w:rPr>
      </w:pPr>
    </w:p>
    <w:p w14:paraId="290FD99C" w14:textId="6F56FAAE" w:rsidR="00017B9F" w:rsidRDefault="00017B9F" w:rsidP="00081181">
      <w:pPr>
        <w:rPr>
          <w:sz w:val="24"/>
          <w:szCs w:val="24"/>
        </w:rPr>
      </w:pPr>
    </w:p>
    <w:p w14:paraId="76DBDF31" w14:textId="7639FAC3" w:rsidR="00017B9F" w:rsidRDefault="00017B9F" w:rsidP="00081181">
      <w:pPr>
        <w:rPr>
          <w:sz w:val="24"/>
          <w:szCs w:val="24"/>
        </w:rPr>
      </w:pPr>
    </w:p>
    <w:p w14:paraId="2955FFA8" w14:textId="45849084" w:rsidR="00017B9F" w:rsidRDefault="00017B9F" w:rsidP="00081181">
      <w:pPr>
        <w:rPr>
          <w:sz w:val="24"/>
          <w:szCs w:val="24"/>
        </w:rPr>
      </w:pPr>
    </w:p>
    <w:p w14:paraId="09A8E356" w14:textId="44D0CAC7" w:rsidR="00017B9F" w:rsidRDefault="00017B9F" w:rsidP="00081181">
      <w:pPr>
        <w:rPr>
          <w:sz w:val="24"/>
          <w:szCs w:val="24"/>
        </w:rPr>
      </w:pPr>
    </w:p>
    <w:p w14:paraId="1900182D" w14:textId="02449BF5" w:rsidR="00017B9F" w:rsidRDefault="00017B9F" w:rsidP="00081181">
      <w:pPr>
        <w:rPr>
          <w:sz w:val="24"/>
          <w:szCs w:val="24"/>
        </w:rPr>
      </w:pPr>
    </w:p>
    <w:p w14:paraId="1D1FC41F" w14:textId="28FE903B" w:rsidR="00017B9F" w:rsidRDefault="00017B9F" w:rsidP="00081181">
      <w:pPr>
        <w:rPr>
          <w:sz w:val="24"/>
          <w:szCs w:val="24"/>
        </w:rPr>
      </w:pPr>
    </w:p>
    <w:p w14:paraId="48EFEE8A" w14:textId="59E0509A" w:rsidR="00017B9F" w:rsidRDefault="00017B9F" w:rsidP="00081181">
      <w:pPr>
        <w:rPr>
          <w:sz w:val="24"/>
          <w:szCs w:val="24"/>
        </w:rPr>
      </w:pPr>
    </w:p>
    <w:p w14:paraId="0D810834" w14:textId="4C7FC059" w:rsidR="00017B9F" w:rsidRDefault="00017B9F" w:rsidP="00081181">
      <w:pPr>
        <w:rPr>
          <w:sz w:val="24"/>
          <w:szCs w:val="24"/>
        </w:rPr>
      </w:pPr>
    </w:p>
    <w:p w14:paraId="5C02F9B0" w14:textId="30B7A3FA" w:rsidR="00017B9F" w:rsidRDefault="00017B9F" w:rsidP="00081181">
      <w:pPr>
        <w:rPr>
          <w:sz w:val="24"/>
          <w:szCs w:val="24"/>
        </w:rPr>
      </w:pPr>
    </w:p>
    <w:p w14:paraId="101A7F6C" w14:textId="359EDCF7" w:rsidR="00017B9F" w:rsidRDefault="00017B9F" w:rsidP="00081181">
      <w:pPr>
        <w:rPr>
          <w:sz w:val="24"/>
          <w:szCs w:val="24"/>
        </w:rPr>
      </w:pPr>
    </w:p>
    <w:p w14:paraId="2A8FD15D" w14:textId="22E5062E" w:rsidR="00017B9F" w:rsidRDefault="00017B9F" w:rsidP="00081181">
      <w:pPr>
        <w:rPr>
          <w:sz w:val="24"/>
          <w:szCs w:val="24"/>
        </w:rPr>
      </w:pPr>
    </w:p>
    <w:p w14:paraId="472AC73C" w14:textId="2F087974" w:rsidR="00017B9F" w:rsidRDefault="00017B9F" w:rsidP="00081181">
      <w:pPr>
        <w:rPr>
          <w:sz w:val="24"/>
          <w:szCs w:val="24"/>
        </w:rPr>
      </w:pPr>
    </w:p>
    <w:p w14:paraId="73282776" w14:textId="2B5E985B" w:rsidR="00017B9F" w:rsidRDefault="00017B9F" w:rsidP="00081181">
      <w:pPr>
        <w:rPr>
          <w:sz w:val="24"/>
          <w:szCs w:val="24"/>
        </w:rPr>
      </w:pPr>
    </w:p>
    <w:p w14:paraId="6707ABD4" w14:textId="592F1905" w:rsidR="00017B9F" w:rsidRDefault="00017B9F" w:rsidP="00081181">
      <w:pPr>
        <w:rPr>
          <w:sz w:val="24"/>
          <w:szCs w:val="24"/>
        </w:rPr>
      </w:pPr>
    </w:p>
    <w:p w14:paraId="7EDFB10D" w14:textId="00F7C860" w:rsidR="00017B9F" w:rsidRDefault="00017B9F" w:rsidP="00081181">
      <w:pPr>
        <w:rPr>
          <w:sz w:val="24"/>
          <w:szCs w:val="24"/>
        </w:rPr>
      </w:pPr>
    </w:p>
    <w:p w14:paraId="3CCEC159" w14:textId="4BA9FA78" w:rsidR="00017B9F" w:rsidRDefault="00017B9F" w:rsidP="00081181">
      <w:pPr>
        <w:rPr>
          <w:sz w:val="24"/>
          <w:szCs w:val="24"/>
        </w:rPr>
      </w:pPr>
    </w:p>
    <w:p w14:paraId="52FAB7A7" w14:textId="571EE077" w:rsidR="00017B9F" w:rsidRDefault="00017B9F" w:rsidP="00081181">
      <w:pPr>
        <w:rPr>
          <w:sz w:val="24"/>
          <w:szCs w:val="24"/>
        </w:rPr>
      </w:pPr>
    </w:p>
    <w:p w14:paraId="56961DFB" w14:textId="7BA38CD5" w:rsidR="00017B9F" w:rsidRDefault="00017B9F" w:rsidP="00081181">
      <w:pPr>
        <w:rPr>
          <w:sz w:val="24"/>
          <w:szCs w:val="24"/>
        </w:rPr>
      </w:pPr>
    </w:p>
    <w:p w14:paraId="4C5ECF00" w14:textId="41324E23" w:rsidR="00017B9F" w:rsidRDefault="00017B9F" w:rsidP="00081181">
      <w:pPr>
        <w:rPr>
          <w:sz w:val="24"/>
          <w:szCs w:val="24"/>
        </w:rPr>
      </w:pPr>
    </w:p>
    <w:p w14:paraId="41EC7A3E" w14:textId="3D6DE0CC" w:rsidR="00017B9F" w:rsidRDefault="00017B9F" w:rsidP="00081181">
      <w:pPr>
        <w:rPr>
          <w:sz w:val="24"/>
          <w:szCs w:val="24"/>
        </w:rPr>
      </w:pPr>
    </w:p>
    <w:p w14:paraId="3B55BF83" w14:textId="6E320D65" w:rsidR="00017B9F" w:rsidRDefault="00017B9F" w:rsidP="00081181">
      <w:pPr>
        <w:rPr>
          <w:sz w:val="24"/>
          <w:szCs w:val="24"/>
        </w:rPr>
      </w:pPr>
    </w:p>
    <w:p w14:paraId="1138BF33" w14:textId="30F05FAC" w:rsidR="00017B9F" w:rsidRDefault="00017B9F" w:rsidP="00081181">
      <w:pPr>
        <w:rPr>
          <w:sz w:val="24"/>
          <w:szCs w:val="24"/>
        </w:rPr>
      </w:pPr>
    </w:p>
    <w:p w14:paraId="10930C06" w14:textId="5BB26C81" w:rsidR="00017B9F" w:rsidRDefault="00017B9F" w:rsidP="00081181">
      <w:pPr>
        <w:rPr>
          <w:sz w:val="24"/>
          <w:szCs w:val="24"/>
        </w:rPr>
      </w:pPr>
    </w:p>
    <w:p w14:paraId="66F96648" w14:textId="38F31761" w:rsidR="00017B9F" w:rsidRDefault="00017B9F" w:rsidP="00081181">
      <w:pPr>
        <w:rPr>
          <w:sz w:val="24"/>
          <w:szCs w:val="24"/>
        </w:rPr>
      </w:pPr>
    </w:p>
    <w:p w14:paraId="60D4AEDD" w14:textId="0CB2BAA8" w:rsidR="00017B9F" w:rsidRDefault="00017B9F" w:rsidP="00081181">
      <w:pPr>
        <w:rPr>
          <w:sz w:val="24"/>
          <w:szCs w:val="24"/>
        </w:rPr>
      </w:pPr>
    </w:p>
    <w:p w14:paraId="3FAF7CFF" w14:textId="77777777" w:rsidR="00017B9F" w:rsidRDefault="00017B9F" w:rsidP="00081181">
      <w:pPr>
        <w:rPr>
          <w:sz w:val="24"/>
          <w:szCs w:val="24"/>
        </w:rPr>
      </w:pPr>
    </w:p>
    <w:p w14:paraId="1F789CBB" w14:textId="20749B02" w:rsidR="00C805B2" w:rsidRPr="00AD3908" w:rsidRDefault="00AD3908" w:rsidP="00AD3908">
      <w:pPr>
        <w:ind w:left="360"/>
        <w:jc w:val="center"/>
        <w:rPr>
          <w:b/>
          <w:sz w:val="24"/>
          <w:szCs w:val="24"/>
          <w:u w:val="single"/>
        </w:rPr>
      </w:pPr>
      <w:r>
        <w:rPr>
          <w:b/>
          <w:sz w:val="24"/>
          <w:szCs w:val="24"/>
          <w:u w:val="single"/>
        </w:rPr>
        <w:t xml:space="preserve">VI. </w:t>
      </w:r>
      <w:r w:rsidR="00C805B2" w:rsidRPr="00AD3908">
        <w:rPr>
          <w:b/>
          <w:sz w:val="24"/>
          <w:szCs w:val="24"/>
          <w:u w:val="single"/>
        </w:rPr>
        <w:t>SCOPE OF WORK</w:t>
      </w:r>
    </w:p>
    <w:p w14:paraId="4C906288" w14:textId="77777777" w:rsidR="00C805B2" w:rsidRDefault="00C805B2" w:rsidP="00081181">
      <w:pPr>
        <w:rPr>
          <w:sz w:val="24"/>
          <w:szCs w:val="24"/>
        </w:rPr>
      </w:pPr>
    </w:p>
    <w:p w14:paraId="5A20C882" w14:textId="77777777" w:rsidR="00C805B2" w:rsidRDefault="00C805B2" w:rsidP="00081181">
      <w:pPr>
        <w:rPr>
          <w:sz w:val="24"/>
          <w:szCs w:val="24"/>
        </w:rPr>
      </w:pPr>
    </w:p>
    <w:p w14:paraId="36B8F98B" w14:textId="2CCDFA43" w:rsidR="00C805B2" w:rsidRPr="005467E9" w:rsidRDefault="00885841" w:rsidP="00081181">
      <w:pPr>
        <w:pStyle w:val="ListParagraph"/>
        <w:numPr>
          <w:ilvl w:val="0"/>
          <w:numId w:val="41"/>
        </w:numPr>
        <w:ind w:left="0" w:firstLine="0"/>
        <w:rPr>
          <w:sz w:val="24"/>
          <w:szCs w:val="24"/>
        </w:rPr>
      </w:pPr>
      <w:r w:rsidRPr="005467E9">
        <w:rPr>
          <w:sz w:val="24"/>
          <w:szCs w:val="24"/>
        </w:rPr>
        <w:t>1.</w:t>
      </w:r>
      <w:r w:rsidR="005467E9">
        <w:rPr>
          <w:sz w:val="24"/>
          <w:szCs w:val="24"/>
        </w:rPr>
        <w:t>Scope of work</w:t>
      </w:r>
    </w:p>
    <w:p w14:paraId="102FF460" w14:textId="162DD666" w:rsidR="00885841" w:rsidRPr="00885841" w:rsidRDefault="00885841" w:rsidP="00081181">
      <w:pPr>
        <w:rPr>
          <w:sz w:val="24"/>
          <w:szCs w:val="24"/>
        </w:rPr>
      </w:pPr>
    </w:p>
    <w:p w14:paraId="2239AD1A" w14:textId="73629B73" w:rsidR="00C805B2" w:rsidRPr="00885841" w:rsidRDefault="00C805B2" w:rsidP="00081181">
      <w:pPr>
        <w:pStyle w:val="ListParagraph"/>
        <w:numPr>
          <w:ilvl w:val="4"/>
          <w:numId w:val="39"/>
        </w:numPr>
        <w:ind w:left="0" w:firstLine="0"/>
        <w:rPr>
          <w:sz w:val="24"/>
          <w:szCs w:val="24"/>
        </w:rPr>
      </w:pPr>
      <w:r w:rsidRPr="00885841">
        <w:rPr>
          <w:sz w:val="24"/>
          <w:szCs w:val="24"/>
        </w:rPr>
        <w:t xml:space="preserve">Supply and Installation of Integrated Controller with 5.5KW VVVF Drive unit for the smooth </w:t>
      </w:r>
      <w:r w:rsidR="00AD3908">
        <w:rPr>
          <w:sz w:val="24"/>
          <w:szCs w:val="24"/>
        </w:rPr>
        <w:t xml:space="preserve"> </w:t>
      </w:r>
      <w:r w:rsidRPr="00885841">
        <w:rPr>
          <w:sz w:val="24"/>
          <w:szCs w:val="24"/>
        </w:rPr>
        <w:t>operation and power saving</w:t>
      </w:r>
    </w:p>
    <w:p w14:paraId="0689CD91" w14:textId="62264F5A" w:rsidR="00C805B2" w:rsidRDefault="00C805B2" w:rsidP="00081181">
      <w:pPr>
        <w:pStyle w:val="ListParagraph"/>
        <w:numPr>
          <w:ilvl w:val="4"/>
          <w:numId w:val="39"/>
        </w:numPr>
        <w:ind w:left="0" w:firstLine="0"/>
        <w:rPr>
          <w:sz w:val="24"/>
          <w:szCs w:val="24"/>
        </w:rPr>
      </w:pPr>
      <w:r>
        <w:rPr>
          <w:sz w:val="24"/>
          <w:szCs w:val="24"/>
        </w:rPr>
        <w:t>Supply and Installation of harness Kit</w:t>
      </w:r>
    </w:p>
    <w:p w14:paraId="6F9FD7CA" w14:textId="25EEDDAB" w:rsidR="00C805B2" w:rsidRDefault="00C805B2" w:rsidP="00081181">
      <w:pPr>
        <w:pStyle w:val="ListParagraph"/>
        <w:numPr>
          <w:ilvl w:val="4"/>
          <w:numId w:val="39"/>
        </w:numPr>
        <w:ind w:left="0" w:firstLine="0"/>
        <w:rPr>
          <w:sz w:val="24"/>
          <w:szCs w:val="24"/>
        </w:rPr>
      </w:pPr>
      <w:r>
        <w:rPr>
          <w:sz w:val="24"/>
          <w:szCs w:val="24"/>
        </w:rPr>
        <w:t>Supply and Installation of Roller Switches suitable for new Controller</w:t>
      </w:r>
    </w:p>
    <w:p w14:paraId="72BF09FB" w14:textId="2F10547E" w:rsidR="00C805B2" w:rsidRDefault="00C805B2" w:rsidP="00081181">
      <w:pPr>
        <w:pStyle w:val="ListParagraph"/>
        <w:numPr>
          <w:ilvl w:val="4"/>
          <w:numId w:val="39"/>
        </w:numPr>
        <w:ind w:left="0" w:firstLine="0"/>
        <w:rPr>
          <w:sz w:val="24"/>
          <w:szCs w:val="24"/>
        </w:rPr>
      </w:pPr>
      <w:r>
        <w:rPr>
          <w:sz w:val="24"/>
          <w:szCs w:val="24"/>
        </w:rPr>
        <w:t>Supply of Impulsor Signal Switch with magnet and brackets</w:t>
      </w:r>
    </w:p>
    <w:p w14:paraId="57BAA9C8" w14:textId="0FEB3A5B" w:rsidR="00C805B2" w:rsidRDefault="00885841" w:rsidP="00081181">
      <w:pPr>
        <w:pStyle w:val="ListParagraph"/>
        <w:numPr>
          <w:ilvl w:val="4"/>
          <w:numId w:val="39"/>
        </w:numPr>
        <w:ind w:left="0" w:firstLine="0"/>
        <w:rPr>
          <w:sz w:val="24"/>
          <w:szCs w:val="24"/>
        </w:rPr>
      </w:pPr>
      <w:r>
        <w:rPr>
          <w:sz w:val="24"/>
          <w:szCs w:val="24"/>
        </w:rPr>
        <w:t>Replacement of Existing landing Operating Panel</w:t>
      </w:r>
    </w:p>
    <w:p w14:paraId="784F292A" w14:textId="4AA030F6" w:rsidR="00885841" w:rsidRDefault="00885841" w:rsidP="00081181">
      <w:pPr>
        <w:pStyle w:val="ListParagraph"/>
        <w:numPr>
          <w:ilvl w:val="4"/>
          <w:numId w:val="39"/>
        </w:numPr>
        <w:ind w:left="0" w:firstLine="0"/>
        <w:rPr>
          <w:sz w:val="24"/>
          <w:szCs w:val="24"/>
        </w:rPr>
      </w:pPr>
      <w:r>
        <w:rPr>
          <w:sz w:val="24"/>
          <w:szCs w:val="24"/>
        </w:rPr>
        <w:t>Replacment of existing Car operating panel</w:t>
      </w:r>
    </w:p>
    <w:p w14:paraId="4E2A5F8B" w14:textId="07D1B5F3" w:rsidR="00885841" w:rsidRDefault="00885841" w:rsidP="00081181">
      <w:pPr>
        <w:pStyle w:val="ListParagraph"/>
        <w:numPr>
          <w:ilvl w:val="4"/>
          <w:numId w:val="39"/>
        </w:numPr>
        <w:ind w:left="0" w:firstLine="0"/>
        <w:rPr>
          <w:sz w:val="24"/>
          <w:szCs w:val="24"/>
        </w:rPr>
      </w:pPr>
      <w:r>
        <w:rPr>
          <w:sz w:val="24"/>
          <w:szCs w:val="24"/>
        </w:rPr>
        <w:t>Supplyand Installetion of Door drive</w:t>
      </w:r>
    </w:p>
    <w:p w14:paraId="7E83228F" w14:textId="4591FB10" w:rsidR="00885841" w:rsidRDefault="00885841" w:rsidP="00081181">
      <w:pPr>
        <w:pStyle w:val="ListParagraph"/>
        <w:numPr>
          <w:ilvl w:val="4"/>
          <w:numId w:val="39"/>
        </w:numPr>
        <w:ind w:left="0" w:firstLine="0"/>
        <w:rPr>
          <w:sz w:val="24"/>
          <w:szCs w:val="24"/>
        </w:rPr>
      </w:pPr>
      <w:r>
        <w:rPr>
          <w:sz w:val="24"/>
          <w:szCs w:val="24"/>
        </w:rPr>
        <w:t>Supply and Installation of Automatic Rescue Device</w:t>
      </w:r>
    </w:p>
    <w:p w14:paraId="133DD145" w14:textId="5FD3F8DF" w:rsidR="00885841" w:rsidRDefault="00885841" w:rsidP="00081181">
      <w:pPr>
        <w:pStyle w:val="ListParagraph"/>
        <w:numPr>
          <w:ilvl w:val="4"/>
          <w:numId w:val="39"/>
        </w:numPr>
        <w:ind w:left="0" w:firstLine="0"/>
        <w:rPr>
          <w:sz w:val="24"/>
          <w:szCs w:val="24"/>
        </w:rPr>
      </w:pPr>
      <w:r>
        <w:rPr>
          <w:sz w:val="24"/>
          <w:szCs w:val="24"/>
        </w:rPr>
        <w:t>Supply and Installation of Overload Sensing Device</w:t>
      </w:r>
    </w:p>
    <w:p w14:paraId="0C597B18" w14:textId="6AAE2031" w:rsidR="00885841" w:rsidRDefault="00885841" w:rsidP="00081181">
      <w:pPr>
        <w:pStyle w:val="ListParagraph"/>
        <w:numPr>
          <w:ilvl w:val="4"/>
          <w:numId w:val="39"/>
        </w:numPr>
        <w:ind w:left="0" w:firstLine="0"/>
        <w:rPr>
          <w:sz w:val="24"/>
          <w:szCs w:val="24"/>
        </w:rPr>
      </w:pPr>
      <w:r>
        <w:rPr>
          <w:sz w:val="24"/>
          <w:szCs w:val="24"/>
        </w:rPr>
        <w:t>Supply and Installation of Floor announcement</w:t>
      </w:r>
    </w:p>
    <w:p w14:paraId="61FF62D8" w14:textId="24F245E5" w:rsidR="00885841" w:rsidRDefault="00885841" w:rsidP="00081181">
      <w:pPr>
        <w:pStyle w:val="ListParagraph"/>
        <w:numPr>
          <w:ilvl w:val="4"/>
          <w:numId w:val="39"/>
        </w:numPr>
        <w:ind w:left="0" w:firstLine="0"/>
        <w:rPr>
          <w:sz w:val="24"/>
          <w:szCs w:val="24"/>
        </w:rPr>
      </w:pPr>
      <w:r>
        <w:rPr>
          <w:sz w:val="24"/>
          <w:szCs w:val="24"/>
        </w:rPr>
        <w:t>Supply  and installation of Encoder</w:t>
      </w:r>
    </w:p>
    <w:p w14:paraId="3515EB57" w14:textId="50CDE95A" w:rsidR="00885841" w:rsidRDefault="00885841" w:rsidP="00081181">
      <w:pPr>
        <w:pStyle w:val="ListParagraph"/>
        <w:numPr>
          <w:ilvl w:val="4"/>
          <w:numId w:val="39"/>
        </w:numPr>
        <w:ind w:left="0" w:firstLine="0"/>
        <w:rPr>
          <w:sz w:val="24"/>
          <w:szCs w:val="24"/>
        </w:rPr>
      </w:pPr>
      <w:r>
        <w:rPr>
          <w:sz w:val="24"/>
          <w:szCs w:val="24"/>
        </w:rPr>
        <w:t>Supply and installation of Encoder card</w:t>
      </w:r>
    </w:p>
    <w:p w14:paraId="7D701B22" w14:textId="2B01FE9D" w:rsidR="00885841" w:rsidRDefault="00885841" w:rsidP="00081181">
      <w:pPr>
        <w:pStyle w:val="ListParagraph"/>
        <w:numPr>
          <w:ilvl w:val="4"/>
          <w:numId w:val="39"/>
        </w:numPr>
        <w:ind w:left="0" w:firstLine="0"/>
        <w:rPr>
          <w:sz w:val="24"/>
          <w:szCs w:val="24"/>
        </w:rPr>
      </w:pPr>
      <w:r>
        <w:rPr>
          <w:sz w:val="24"/>
          <w:szCs w:val="24"/>
        </w:rPr>
        <w:t xml:space="preserve"> Supply and Installation of car Top Card</w:t>
      </w:r>
    </w:p>
    <w:p w14:paraId="067E013C" w14:textId="1BB8FCB0" w:rsidR="00885841" w:rsidRDefault="00885841" w:rsidP="00081181">
      <w:pPr>
        <w:pStyle w:val="ListParagraph"/>
        <w:numPr>
          <w:ilvl w:val="4"/>
          <w:numId w:val="39"/>
        </w:numPr>
        <w:ind w:left="0" w:firstLine="0"/>
        <w:rPr>
          <w:sz w:val="24"/>
          <w:szCs w:val="24"/>
        </w:rPr>
      </w:pPr>
      <w:r>
        <w:rPr>
          <w:sz w:val="24"/>
          <w:szCs w:val="24"/>
        </w:rPr>
        <w:t>Supply and Installation of Car call board</w:t>
      </w:r>
    </w:p>
    <w:p w14:paraId="0691A022" w14:textId="23304BBA" w:rsidR="00885841" w:rsidRDefault="00885841" w:rsidP="00081181">
      <w:pPr>
        <w:pStyle w:val="ListParagraph"/>
        <w:numPr>
          <w:ilvl w:val="4"/>
          <w:numId w:val="39"/>
        </w:numPr>
        <w:ind w:left="0" w:firstLine="0"/>
        <w:rPr>
          <w:sz w:val="24"/>
          <w:szCs w:val="24"/>
        </w:rPr>
      </w:pPr>
      <w:r>
        <w:rPr>
          <w:sz w:val="24"/>
          <w:szCs w:val="24"/>
        </w:rPr>
        <w:t>Free maintenance for 2 years( Including all spares)</w:t>
      </w:r>
    </w:p>
    <w:p w14:paraId="22C2B897" w14:textId="49577B3F" w:rsidR="00885841" w:rsidRDefault="00885841" w:rsidP="00081181">
      <w:pPr>
        <w:pStyle w:val="ListParagraph"/>
        <w:numPr>
          <w:ilvl w:val="4"/>
          <w:numId w:val="39"/>
        </w:numPr>
        <w:ind w:left="0" w:firstLine="0"/>
        <w:rPr>
          <w:sz w:val="24"/>
          <w:szCs w:val="24"/>
        </w:rPr>
      </w:pPr>
      <w:r>
        <w:rPr>
          <w:sz w:val="24"/>
          <w:szCs w:val="24"/>
        </w:rPr>
        <w:t>Labour charges for dismantling and providing new controller and other accessories</w:t>
      </w:r>
    </w:p>
    <w:p w14:paraId="5303846F" w14:textId="77777777" w:rsidR="00885841" w:rsidRPr="005467E9" w:rsidRDefault="00885841" w:rsidP="00081181">
      <w:pPr>
        <w:rPr>
          <w:sz w:val="24"/>
          <w:szCs w:val="24"/>
        </w:rPr>
      </w:pPr>
    </w:p>
    <w:p w14:paraId="00D5070F" w14:textId="77777777" w:rsidR="00885841" w:rsidRDefault="00885841" w:rsidP="00081181">
      <w:pPr>
        <w:rPr>
          <w:sz w:val="24"/>
          <w:szCs w:val="24"/>
        </w:rPr>
      </w:pPr>
    </w:p>
    <w:p w14:paraId="438D06CE" w14:textId="07C4E47B" w:rsidR="00885841" w:rsidRPr="005467E9" w:rsidRDefault="00885841" w:rsidP="00081181">
      <w:pPr>
        <w:pStyle w:val="ListParagraph"/>
        <w:numPr>
          <w:ilvl w:val="0"/>
          <w:numId w:val="41"/>
        </w:numPr>
        <w:ind w:left="0" w:firstLine="0"/>
        <w:rPr>
          <w:sz w:val="24"/>
          <w:szCs w:val="24"/>
        </w:rPr>
      </w:pPr>
      <w:r w:rsidRPr="005467E9">
        <w:rPr>
          <w:sz w:val="24"/>
          <w:szCs w:val="24"/>
        </w:rPr>
        <w:t>Terms and Conditions</w:t>
      </w:r>
    </w:p>
    <w:p w14:paraId="42E7C6AA" w14:textId="09E0415C" w:rsidR="005F2B86" w:rsidRPr="005F2B86" w:rsidRDefault="005F2B86" w:rsidP="00081181">
      <w:pPr>
        <w:pStyle w:val="ListParagraph"/>
        <w:numPr>
          <w:ilvl w:val="0"/>
          <w:numId w:val="40"/>
        </w:numPr>
        <w:ind w:left="0" w:firstLine="0"/>
        <w:rPr>
          <w:sz w:val="24"/>
          <w:szCs w:val="24"/>
          <w:u w:val="single"/>
        </w:rPr>
      </w:pPr>
      <w:r w:rsidRPr="005F2B86">
        <w:rPr>
          <w:sz w:val="24"/>
          <w:szCs w:val="24"/>
          <w:u w:val="single"/>
        </w:rPr>
        <w:t>Warranty</w:t>
      </w:r>
    </w:p>
    <w:p w14:paraId="684F98C9" w14:textId="77777777" w:rsidR="00FA6BE7" w:rsidRDefault="00FA6BE7" w:rsidP="00081181">
      <w:pPr>
        <w:pStyle w:val="ListParagraph"/>
        <w:ind w:left="0"/>
        <w:rPr>
          <w:sz w:val="24"/>
          <w:szCs w:val="24"/>
        </w:rPr>
      </w:pPr>
    </w:p>
    <w:p w14:paraId="50BD512E" w14:textId="4F9DC48B" w:rsidR="005F2B86" w:rsidRDefault="00FA6BE7" w:rsidP="00081181">
      <w:pPr>
        <w:pStyle w:val="ListParagraph"/>
        <w:ind w:left="0"/>
        <w:rPr>
          <w:sz w:val="24"/>
          <w:szCs w:val="24"/>
        </w:rPr>
      </w:pPr>
      <w:r>
        <w:rPr>
          <w:sz w:val="24"/>
          <w:szCs w:val="24"/>
        </w:rPr>
        <w:t xml:space="preserve">         </w:t>
      </w:r>
      <w:r w:rsidR="005F2B86">
        <w:rPr>
          <w:sz w:val="24"/>
          <w:szCs w:val="24"/>
        </w:rPr>
        <w:t xml:space="preserve">24 months from the date of completion and AMC will started at the next day </w:t>
      </w:r>
      <w:r>
        <w:rPr>
          <w:sz w:val="24"/>
          <w:szCs w:val="24"/>
        </w:rPr>
        <w:t xml:space="preserve">     </w:t>
      </w:r>
      <w:r w:rsidR="005F2B86">
        <w:rPr>
          <w:sz w:val="24"/>
          <w:szCs w:val="24"/>
        </w:rPr>
        <w:t>onwards</w:t>
      </w:r>
      <w:r>
        <w:rPr>
          <w:sz w:val="24"/>
          <w:szCs w:val="24"/>
        </w:rPr>
        <w:t>.</w:t>
      </w:r>
    </w:p>
    <w:p w14:paraId="459B0D07" w14:textId="77777777" w:rsidR="00FA6BE7" w:rsidRDefault="00FA6BE7" w:rsidP="00081181">
      <w:pPr>
        <w:pStyle w:val="ListParagraph"/>
        <w:ind w:left="0"/>
        <w:rPr>
          <w:sz w:val="24"/>
          <w:szCs w:val="24"/>
        </w:rPr>
      </w:pPr>
    </w:p>
    <w:p w14:paraId="3179BCE6" w14:textId="11A09C90" w:rsidR="005F2B86" w:rsidRPr="005F2B86" w:rsidRDefault="005F2B86" w:rsidP="00081181">
      <w:pPr>
        <w:pStyle w:val="ListParagraph"/>
        <w:numPr>
          <w:ilvl w:val="0"/>
          <w:numId w:val="40"/>
        </w:numPr>
        <w:ind w:left="0" w:firstLine="0"/>
        <w:rPr>
          <w:sz w:val="24"/>
          <w:szCs w:val="24"/>
        </w:rPr>
      </w:pPr>
      <w:r>
        <w:rPr>
          <w:sz w:val="24"/>
          <w:szCs w:val="24"/>
        </w:rPr>
        <w:t xml:space="preserve">Old Components should be kept in place where the department suggested for proper disposal. </w:t>
      </w:r>
    </w:p>
    <w:p w14:paraId="410ACF89" w14:textId="67D777E5" w:rsidR="005F2B86" w:rsidRDefault="005F2B86" w:rsidP="00081181">
      <w:pPr>
        <w:rPr>
          <w:sz w:val="24"/>
          <w:szCs w:val="24"/>
        </w:rPr>
      </w:pPr>
    </w:p>
    <w:p w14:paraId="6FDB6D39" w14:textId="5AB6B61D" w:rsidR="005F2B86" w:rsidRPr="00885841" w:rsidRDefault="005F2B86" w:rsidP="00081181">
      <w:pPr>
        <w:rPr>
          <w:sz w:val="24"/>
          <w:szCs w:val="24"/>
        </w:rPr>
      </w:pPr>
    </w:p>
    <w:p w14:paraId="1A65D750" w14:textId="1159E1BF" w:rsidR="004B6F2A" w:rsidRPr="00B6371F" w:rsidRDefault="00B6371F" w:rsidP="00081181">
      <w:pPr>
        <w:rPr>
          <w:b/>
          <w:sz w:val="24"/>
          <w:szCs w:val="24"/>
        </w:rPr>
      </w:pPr>
      <w:r>
        <w:rPr>
          <w:b/>
          <w:sz w:val="24"/>
          <w:szCs w:val="24"/>
        </w:rPr>
        <w:t xml:space="preserve">         </w:t>
      </w:r>
    </w:p>
    <w:p w14:paraId="09D8786D" w14:textId="77777777" w:rsidR="00805304" w:rsidRDefault="00805304" w:rsidP="00081181">
      <w:pPr>
        <w:rPr>
          <w:sz w:val="28"/>
        </w:rPr>
      </w:pPr>
    </w:p>
    <w:p w14:paraId="35A77F47" w14:textId="66B859FB" w:rsidR="0062461E" w:rsidRDefault="0062461E" w:rsidP="00AD3908">
      <w:pPr>
        <w:widowControl w:val="0"/>
        <w:autoSpaceDE w:val="0"/>
        <w:autoSpaceDN w:val="0"/>
        <w:adjustRightInd w:val="0"/>
        <w:spacing w:line="360" w:lineRule="auto"/>
        <w:rPr>
          <w:sz w:val="28"/>
        </w:rPr>
      </w:pPr>
    </w:p>
    <w:p w14:paraId="4960DDC8" w14:textId="4845E81B" w:rsidR="00AD3908" w:rsidRDefault="00AD3908" w:rsidP="00AD3908">
      <w:pPr>
        <w:widowControl w:val="0"/>
        <w:autoSpaceDE w:val="0"/>
        <w:autoSpaceDN w:val="0"/>
        <w:adjustRightInd w:val="0"/>
        <w:spacing w:line="360" w:lineRule="auto"/>
        <w:rPr>
          <w:b/>
          <w:sz w:val="24"/>
          <w:szCs w:val="24"/>
        </w:rPr>
      </w:pPr>
    </w:p>
    <w:p w14:paraId="3CE63A16" w14:textId="74B05126" w:rsidR="00B6371F" w:rsidRDefault="00B6371F" w:rsidP="00AD3908">
      <w:pPr>
        <w:widowControl w:val="0"/>
        <w:autoSpaceDE w:val="0"/>
        <w:autoSpaceDN w:val="0"/>
        <w:adjustRightInd w:val="0"/>
        <w:spacing w:line="360" w:lineRule="auto"/>
        <w:rPr>
          <w:b/>
          <w:sz w:val="24"/>
          <w:szCs w:val="24"/>
        </w:rPr>
      </w:pPr>
    </w:p>
    <w:p w14:paraId="2B261F62" w14:textId="783A55C0" w:rsidR="00B6371F" w:rsidRDefault="00B6371F" w:rsidP="00AD3908">
      <w:pPr>
        <w:widowControl w:val="0"/>
        <w:autoSpaceDE w:val="0"/>
        <w:autoSpaceDN w:val="0"/>
        <w:adjustRightInd w:val="0"/>
        <w:spacing w:line="360" w:lineRule="auto"/>
        <w:rPr>
          <w:b/>
          <w:sz w:val="24"/>
          <w:szCs w:val="24"/>
        </w:rPr>
      </w:pPr>
    </w:p>
    <w:p w14:paraId="70F89065" w14:textId="264DBCF5" w:rsidR="00B6371F" w:rsidRDefault="00B6371F" w:rsidP="00AD3908">
      <w:pPr>
        <w:widowControl w:val="0"/>
        <w:autoSpaceDE w:val="0"/>
        <w:autoSpaceDN w:val="0"/>
        <w:adjustRightInd w:val="0"/>
        <w:spacing w:line="360" w:lineRule="auto"/>
        <w:rPr>
          <w:b/>
          <w:sz w:val="24"/>
          <w:szCs w:val="24"/>
        </w:rPr>
      </w:pPr>
    </w:p>
    <w:p w14:paraId="0F56DCEC" w14:textId="055623E1" w:rsidR="00B6371F" w:rsidRDefault="00B6371F" w:rsidP="00AD3908">
      <w:pPr>
        <w:widowControl w:val="0"/>
        <w:autoSpaceDE w:val="0"/>
        <w:autoSpaceDN w:val="0"/>
        <w:adjustRightInd w:val="0"/>
        <w:spacing w:line="360" w:lineRule="auto"/>
        <w:rPr>
          <w:b/>
          <w:sz w:val="24"/>
          <w:szCs w:val="24"/>
        </w:rPr>
      </w:pPr>
    </w:p>
    <w:p w14:paraId="54AB1374" w14:textId="394C397A" w:rsidR="00B6371F" w:rsidRDefault="00B6371F" w:rsidP="00AD3908">
      <w:pPr>
        <w:widowControl w:val="0"/>
        <w:autoSpaceDE w:val="0"/>
        <w:autoSpaceDN w:val="0"/>
        <w:adjustRightInd w:val="0"/>
        <w:spacing w:line="360" w:lineRule="auto"/>
        <w:rPr>
          <w:b/>
          <w:sz w:val="24"/>
          <w:szCs w:val="24"/>
        </w:rPr>
      </w:pPr>
    </w:p>
    <w:p w14:paraId="3C45CBB2" w14:textId="37D7FA35" w:rsidR="00B6371F" w:rsidRDefault="00B6371F" w:rsidP="00AD3908">
      <w:pPr>
        <w:widowControl w:val="0"/>
        <w:autoSpaceDE w:val="0"/>
        <w:autoSpaceDN w:val="0"/>
        <w:adjustRightInd w:val="0"/>
        <w:spacing w:line="360" w:lineRule="auto"/>
        <w:rPr>
          <w:b/>
          <w:sz w:val="24"/>
          <w:szCs w:val="24"/>
        </w:rPr>
      </w:pPr>
    </w:p>
    <w:p w14:paraId="73A683B0" w14:textId="4C2ABB38" w:rsidR="00B6371F" w:rsidRDefault="00B6371F" w:rsidP="00AD3908">
      <w:pPr>
        <w:widowControl w:val="0"/>
        <w:autoSpaceDE w:val="0"/>
        <w:autoSpaceDN w:val="0"/>
        <w:adjustRightInd w:val="0"/>
        <w:spacing w:line="360" w:lineRule="auto"/>
        <w:rPr>
          <w:b/>
          <w:sz w:val="24"/>
          <w:szCs w:val="24"/>
        </w:rPr>
      </w:pPr>
    </w:p>
    <w:p w14:paraId="5745AFB4" w14:textId="7982A74B" w:rsidR="00B6371F" w:rsidRDefault="00B6371F" w:rsidP="00AD3908">
      <w:pPr>
        <w:widowControl w:val="0"/>
        <w:autoSpaceDE w:val="0"/>
        <w:autoSpaceDN w:val="0"/>
        <w:adjustRightInd w:val="0"/>
        <w:spacing w:line="360" w:lineRule="auto"/>
        <w:rPr>
          <w:b/>
          <w:sz w:val="24"/>
          <w:szCs w:val="24"/>
        </w:rPr>
      </w:pPr>
    </w:p>
    <w:p w14:paraId="011D316E" w14:textId="4D4909AD" w:rsidR="00B6371F" w:rsidRPr="00805304" w:rsidRDefault="00B6371F" w:rsidP="00AD3908">
      <w:pPr>
        <w:widowControl w:val="0"/>
        <w:autoSpaceDE w:val="0"/>
        <w:autoSpaceDN w:val="0"/>
        <w:adjustRightInd w:val="0"/>
        <w:spacing w:line="360" w:lineRule="auto"/>
        <w:rPr>
          <w:b/>
          <w:sz w:val="24"/>
          <w:szCs w:val="24"/>
        </w:rPr>
      </w:pPr>
    </w:p>
    <w:p w14:paraId="6B7AC43D" w14:textId="77777777" w:rsidR="00A16CD0" w:rsidRPr="0062461E" w:rsidRDefault="00A16CD0" w:rsidP="00081181">
      <w:pPr>
        <w:jc w:val="center"/>
        <w:rPr>
          <w:b/>
          <w:sz w:val="28"/>
          <w:szCs w:val="28"/>
        </w:rPr>
      </w:pPr>
      <w:r w:rsidRPr="0062461E">
        <w:rPr>
          <w:b/>
          <w:sz w:val="28"/>
          <w:szCs w:val="28"/>
        </w:rPr>
        <w:t>Annexure I</w:t>
      </w:r>
    </w:p>
    <w:p w14:paraId="5FC7390A" w14:textId="77777777" w:rsidR="00A16CD0" w:rsidRPr="00805304" w:rsidRDefault="00A16CD0" w:rsidP="00081181">
      <w:pPr>
        <w:jc w:val="center"/>
        <w:rPr>
          <w:sz w:val="24"/>
          <w:szCs w:val="24"/>
        </w:rPr>
      </w:pPr>
      <w:r w:rsidRPr="00805304">
        <w:rPr>
          <w:sz w:val="24"/>
          <w:szCs w:val="24"/>
        </w:rPr>
        <w:t xml:space="preserve"> [To be filled up and submitted in the specified format in the Excel sheet]</w:t>
      </w:r>
    </w:p>
    <w:p w14:paraId="78E42F96" w14:textId="77777777" w:rsidR="00A16CD0" w:rsidRPr="00805304" w:rsidRDefault="00A16CD0" w:rsidP="00081181">
      <w:pPr>
        <w:jc w:val="center"/>
        <w:rPr>
          <w:sz w:val="24"/>
          <w:szCs w:val="24"/>
          <w:u w:val="single"/>
        </w:rPr>
      </w:pPr>
    </w:p>
    <w:p w14:paraId="65029077" w14:textId="77777777" w:rsidR="00A16CD0" w:rsidRPr="00805304" w:rsidRDefault="00A16CD0" w:rsidP="00081181">
      <w:pPr>
        <w:jc w:val="center"/>
        <w:rPr>
          <w:sz w:val="24"/>
          <w:szCs w:val="24"/>
          <w:u w:val="single"/>
        </w:rPr>
      </w:pPr>
      <w:r w:rsidRPr="00805304">
        <w:rPr>
          <w:sz w:val="24"/>
          <w:szCs w:val="24"/>
          <w:u w:val="single"/>
        </w:rPr>
        <w:t>DECLARATION</w:t>
      </w:r>
    </w:p>
    <w:p w14:paraId="2E6D128D" w14:textId="77777777" w:rsidR="00A16CD0" w:rsidRPr="00805304" w:rsidRDefault="00A16CD0" w:rsidP="00081181">
      <w:pPr>
        <w:jc w:val="center"/>
        <w:rPr>
          <w:b/>
          <w:sz w:val="24"/>
          <w:szCs w:val="24"/>
          <w:u w:val="single"/>
        </w:rPr>
      </w:pPr>
    </w:p>
    <w:p w14:paraId="296D8596" w14:textId="77777777" w:rsidR="00A16CD0" w:rsidRPr="00805304" w:rsidRDefault="00A16CD0" w:rsidP="00081181">
      <w:pPr>
        <w:pStyle w:val="ListParagraph"/>
        <w:numPr>
          <w:ilvl w:val="3"/>
          <w:numId w:val="35"/>
        </w:numPr>
        <w:tabs>
          <w:tab w:val="clear" w:pos="2520"/>
        </w:tabs>
        <w:ind w:left="0" w:firstLine="0"/>
        <w:contextualSpacing/>
        <w:jc w:val="both"/>
        <w:rPr>
          <w:b/>
          <w:sz w:val="24"/>
          <w:szCs w:val="24"/>
        </w:rPr>
      </w:pPr>
      <w:r w:rsidRPr="00805304">
        <w:rPr>
          <w:sz w:val="24"/>
          <w:szCs w:val="24"/>
        </w:rPr>
        <w:t xml:space="preserve">I/We have gone through the terms and conditions of the tender as given above and have fully understood the significance of the same.  I/We have visited the Institute and obtained all necessary clarifications from the concerned officials of the Institute on the work and services to be provided to the institute.  I/We hereby accept all the terms and conditions and undertake to abide by the same if the contract is awarded to me/us. </w:t>
      </w:r>
    </w:p>
    <w:p w14:paraId="69AAA794" w14:textId="77777777" w:rsidR="00A16CD0" w:rsidRPr="00805304" w:rsidRDefault="00A16CD0" w:rsidP="00081181">
      <w:pPr>
        <w:pStyle w:val="ListParagraph"/>
        <w:numPr>
          <w:ilvl w:val="3"/>
          <w:numId w:val="35"/>
        </w:numPr>
        <w:tabs>
          <w:tab w:val="clear" w:pos="2520"/>
        </w:tabs>
        <w:ind w:left="0" w:firstLine="0"/>
        <w:contextualSpacing/>
        <w:jc w:val="both"/>
        <w:rPr>
          <w:b/>
          <w:sz w:val="24"/>
          <w:szCs w:val="24"/>
        </w:rPr>
      </w:pPr>
      <w:r w:rsidRPr="00805304">
        <w:rPr>
          <w:sz w:val="24"/>
          <w:szCs w:val="24"/>
        </w:rPr>
        <w:t xml:space="preserve">It is clearly understood that, the persons deployed by us for the work/service in the Indian Institute of Management Kozhikode Campus will not be treated as employees of the Institute and I/We will be solely responsible for making all statutory payments to the persons so deployed and no employer-employee relationship will exist between the IIMK and the persons so deployed.  The only relationship that exists between me/us and the IIMK is that of a Principal and Service provider. </w:t>
      </w:r>
    </w:p>
    <w:p w14:paraId="52EBBBAC" w14:textId="77777777" w:rsidR="00A16CD0" w:rsidRPr="00805304" w:rsidRDefault="00A16CD0" w:rsidP="00081181">
      <w:pPr>
        <w:pStyle w:val="ListParagraph"/>
        <w:numPr>
          <w:ilvl w:val="3"/>
          <w:numId w:val="35"/>
        </w:numPr>
        <w:tabs>
          <w:tab w:val="clear" w:pos="2520"/>
        </w:tabs>
        <w:ind w:left="0" w:firstLine="0"/>
        <w:contextualSpacing/>
        <w:jc w:val="both"/>
        <w:rPr>
          <w:b/>
          <w:sz w:val="24"/>
          <w:szCs w:val="24"/>
        </w:rPr>
      </w:pPr>
      <w:r w:rsidRPr="00805304">
        <w:rPr>
          <w:sz w:val="24"/>
          <w:szCs w:val="24"/>
        </w:rPr>
        <w:t xml:space="preserve">I/We hereby agree that in case the Institute is made to suffer any loss/damage on account of any negligence or act on the part of any person or persons deployed by me/us in the IIMK campus, such loss/damage shall be made good by me/us and in case we fail to make good the same, the amount can be recovered from the Security Deposit kept by me/us with the Institute and in case the Security Deposit become insufficient to meet such sum, the Institute can proceed against me/us for recovery of the sum, in whatever manner it deems fit. </w:t>
      </w:r>
    </w:p>
    <w:p w14:paraId="388B8655" w14:textId="77777777" w:rsidR="00A16CD0" w:rsidRPr="00805304" w:rsidRDefault="00A16CD0" w:rsidP="00081181">
      <w:pPr>
        <w:pStyle w:val="ListParagraph"/>
        <w:numPr>
          <w:ilvl w:val="3"/>
          <w:numId w:val="35"/>
        </w:numPr>
        <w:tabs>
          <w:tab w:val="clear" w:pos="2520"/>
        </w:tabs>
        <w:ind w:left="0" w:firstLine="0"/>
        <w:contextualSpacing/>
        <w:jc w:val="both"/>
        <w:rPr>
          <w:b/>
          <w:sz w:val="24"/>
          <w:szCs w:val="24"/>
        </w:rPr>
      </w:pPr>
      <w:r w:rsidRPr="00805304">
        <w:rPr>
          <w:sz w:val="24"/>
          <w:szCs w:val="24"/>
        </w:rPr>
        <w:t>I/we hereby declare that the firm/company has not been blacklisted or debarred in the past by Union/State Government organization for taking part in Government tenders in India</w:t>
      </w:r>
    </w:p>
    <w:p w14:paraId="5BAD4458" w14:textId="77777777" w:rsidR="00A16CD0" w:rsidRPr="00805304" w:rsidRDefault="00A16CD0" w:rsidP="00081181">
      <w:pPr>
        <w:rPr>
          <w:b/>
          <w:sz w:val="24"/>
          <w:szCs w:val="24"/>
        </w:rPr>
      </w:pPr>
    </w:p>
    <w:p w14:paraId="2123B92A" w14:textId="77777777" w:rsidR="00A16CD0" w:rsidRPr="00805304" w:rsidRDefault="00A16CD0" w:rsidP="00081181">
      <w:pPr>
        <w:rPr>
          <w:b/>
          <w:sz w:val="24"/>
          <w:szCs w:val="24"/>
        </w:rPr>
      </w:pPr>
    </w:p>
    <w:p w14:paraId="728347E3" w14:textId="77777777" w:rsidR="00A16CD0" w:rsidRPr="00805304" w:rsidRDefault="00A16CD0" w:rsidP="00081181">
      <w:pPr>
        <w:rPr>
          <w:b/>
          <w:sz w:val="24"/>
          <w:szCs w:val="24"/>
        </w:rPr>
      </w:pPr>
    </w:p>
    <w:p w14:paraId="3169C22E" w14:textId="77777777" w:rsidR="00A16CD0" w:rsidRPr="00805304" w:rsidRDefault="00A16CD0" w:rsidP="00081181">
      <w:pPr>
        <w:rPr>
          <w:b/>
          <w:sz w:val="24"/>
          <w:szCs w:val="24"/>
        </w:rPr>
      </w:pPr>
      <w:r w:rsidRPr="00805304">
        <w:rPr>
          <w:sz w:val="24"/>
          <w:szCs w:val="24"/>
        </w:rPr>
        <w:t>Place:</w:t>
      </w:r>
      <w:r w:rsidRPr="00805304">
        <w:rPr>
          <w:sz w:val="24"/>
          <w:szCs w:val="24"/>
        </w:rPr>
        <w:tab/>
      </w:r>
      <w:r w:rsidRPr="00805304">
        <w:rPr>
          <w:sz w:val="24"/>
          <w:szCs w:val="24"/>
        </w:rPr>
        <w:tab/>
      </w:r>
      <w:r w:rsidRPr="00805304">
        <w:rPr>
          <w:sz w:val="24"/>
          <w:szCs w:val="24"/>
        </w:rPr>
        <w:tab/>
      </w:r>
      <w:r w:rsidRPr="00805304">
        <w:rPr>
          <w:sz w:val="24"/>
          <w:szCs w:val="24"/>
        </w:rPr>
        <w:tab/>
      </w:r>
      <w:r w:rsidRPr="00805304">
        <w:rPr>
          <w:sz w:val="24"/>
          <w:szCs w:val="24"/>
        </w:rPr>
        <w:tab/>
        <w:t>For and on behalf of the ---------------------------------</w:t>
      </w:r>
    </w:p>
    <w:p w14:paraId="414B3C26" w14:textId="77777777" w:rsidR="00A16CD0" w:rsidRPr="00805304" w:rsidRDefault="00A16CD0" w:rsidP="00081181">
      <w:pPr>
        <w:rPr>
          <w:b/>
          <w:sz w:val="24"/>
          <w:szCs w:val="24"/>
        </w:rPr>
      </w:pPr>
    </w:p>
    <w:p w14:paraId="7E4F44AF" w14:textId="77777777" w:rsidR="00A16CD0" w:rsidRPr="00805304" w:rsidRDefault="00A16CD0" w:rsidP="00081181">
      <w:pPr>
        <w:rPr>
          <w:b/>
          <w:sz w:val="24"/>
          <w:szCs w:val="24"/>
        </w:rPr>
      </w:pPr>
    </w:p>
    <w:p w14:paraId="420AE755" w14:textId="77777777" w:rsidR="00A16CD0" w:rsidRPr="00805304" w:rsidRDefault="00A16CD0" w:rsidP="00081181">
      <w:pPr>
        <w:rPr>
          <w:b/>
          <w:sz w:val="24"/>
          <w:szCs w:val="24"/>
        </w:rPr>
      </w:pPr>
      <w:r w:rsidRPr="00805304">
        <w:rPr>
          <w:sz w:val="24"/>
          <w:szCs w:val="24"/>
        </w:rPr>
        <w:t xml:space="preserve">Date:       </w:t>
      </w:r>
      <w:r w:rsidRPr="00805304">
        <w:rPr>
          <w:sz w:val="24"/>
          <w:szCs w:val="24"/>
        </w:rPr>
        <w:tab/>
      </w:r>
      <w:r w:rsidRPr="00805304">
        <w:rPr>
          <w:sz w:val="24"/>
          <w:szCs w:val="24"/>
        </w:rPr>
        <w:tab/>
      </w:r>
      <w:r w:rsidRPr="00805304">
        <w:rPr>
          <w:sz w:val="24"/>
          <w:szCs w:val="24"/>
        </w:rPr>
        <w:tab/>
      </w:r>
    </w:p>
    <w:p w14:paraId="3759882A" w14:textId="77777777" w:rsidR="00A16CD0" w:rsidRPr="00805304" w:rsidRDefault="00A16CD0" w:rsidP="00081181">
      <w:pPr>
        <w:rPr>
          <w:b/>
          <w:sz w:val="24"/>
          <w:szCs w:val="24"/>
        </w:rPr>
      </w:pPr>
      <w:r w:rsidRPr="00805304">
        <w:rPr>
          <w:sz w:val="24"/>
          <w:szCs w:val="24"/>
        </w:rPr>
        <w:t>(Official Seal)</w:t>
      </w:r>
      <w:r w:rsidRPr="00805304">
        <w:rPr>
          <w:sz w:val="24"/>
          <w:szCs w:val="24"/>
        </w:rPr>
        <w:tab/>
      </w:r>
      <w:r w:rsidRPr="00805304">
        <w:rPr>
          <w:sz w:val="24"/>
          <w:szCs w:val="24"/>
        </w:rPr>
        <w:tab/>
        <w:t>(Authorized Signatory)</w:t>
      </w:r>
    </w:p>
    <w:p w14:paraId="00C97666" w14:textId="77777777" w:rsidR="00A16CD0" w:rsidRPr="00805304" w:rsidRDefault="00A16CD0" w:rsidP="00081181">
      <w:pPr>
        <w:rPr>
          <w:b/>
          <w:sz w:val="24"/>
          <w:szCs w:val="24"/>
        </w:rPr>
      </w:pPr>
    </w:p>
    <w:p w14:paraId="4BCFD0F0" w14:textId="77777777" w:rsidR="00A16CD0" w:rsidRPr="009D1258" w:rsidRDefault="00A16CD0" w:rsidP="00081181"/>
    <w:p w14:paraId="7E8F75A1" w14:textId="77777777" w:rsidR="00A16CD0" w:rsidRPr="009D1258" w:rsidRDefault="00A16CD0" w:rsidP="00081181"/>
    <w:p w14:paraId="60A0A31D" w14:textId="77777777" w:rsidR="00A16CD0" w:rsidRPr="009D1258" w:rsidRDefault="00A16CD0" w:rsidP="00081181">
      <w:pPr>
        <w:rPr>
          <w:b/>
        </w:rPr>
      </w:pPr>
    </w:p>
    <w:p w14:paraId="0D9E72AB" w14:textId="77777777" w:rsidR="00A16CD0" w:rsidRPr="009D1258" w:rsidRDefault="00A16CD0" w:rsidP="00081181">
      <w:r w:rsidRPr="009D1258">
        <w:br w:type="page"/>
      </w:r>
    </w:p>
    <w:p w14:paraId="12A1C983" w14:textId="77777777" w:rsidR="00A16CD0" w:rsidRPr="009D1258" w:rsidRDefault="00A16CD0" w:rsidP="00081181">
      <w:pPr>
        <w:jc w:val="center"/>
      </w:pPr>
    </w:p>
    <w:p w14:paraId="6473929B" w14:textId="77777777" w:rsidR="0062461E" w:rsidRDefault="0062461E" w:rsidP="00081181">
      <w:pPr>
        <w:pStyle w:val="BodyTextIndent2"/>
        <w:spacing w:after="0" w:line="240" w:lineRule="auto"/>
        <w:ind w:left="0"/>
        <w:jc w:val="center"/>
        <w:rPr>
          <w:sz w:val="24"/>
          <w:szCs w:val="24"/>
        </w:rPr>
      </w:pPr>
    </w:p>
    <w:p w14:paraId="63BC73B0" w14:textId="3C715FC3" w:rsidR="00A16CD0" w:rsidRPr="0062461E" w:rsidRDefault="00A16CD0" w:rsidP="00081181">
      <w:pPr>
        <w:pStyle w:val="BodyTextIndent2"/>
        <w:spacing w:after="0" w:line="240" w:lineRule="auto"/>
        <w:ind w:left="0"/>
        <w:jc w:val="center"/>
        <w:rPr>
          <w:b/>
          <w:sz w:val="28"/>
          <w:szCs w:val="28"/>
        </w:rPr>
      </w:pPr>
      <w:r w:rsidRPr="0062461E">
        <w:rPr>
          <w:b/>
          <w:sz w:val="28"/>
          <w:szCs w:val="28"/>
        </w:rPr>
        <w:t>Annexure II</w:t>
      </w:r>
    </w:p>
    <w:p w14:paraId="4FAF239E" w14:textId="77777777" w:rsidR="00A16CD0" w:rsidRPr="0062461E" w:rsidRDefault="00A16CD0" w:rsidP="00081181">
      <w:pPr>
        <w:jc w:val="center"/>
        <w:rPr>
          <w:sz w:val="24"/>
          <w:szCs w:val="24"/>
        </w:rPr>
      </w:pPr>
      <w:r w:rsidRPr="0062461E">
        <w:rPr>
          <w:sz w:val="24"/>
          <w:szCs w:val="24"/>
        </w:rPr>
        <w:t xml:space="preserve"> [To be filled up and submitted in the specified format in the Excel sheet attached]</w:t>
      </w:r>
    </w:p>
    <w:p w14:paraId="0CF647D5" w14:textId="77777777" w:rsidR="00A16CD0" w:rsidRPr="0062461E" w:rsidRDefault="00A16CD0" w:rsidP="00081181">
      <w:pPr>
        <w:jc w:val="center"/>
        <w:rPr>
          <w:sz w:val="24"/>
          <w:szCs w:val="24"/>
          <w:u w:val="single"/>
        </w:rPr>
      </w:pPr>
    </w:p>
    <w:p w14:paraId="5F2E6B47" w14:textId="77777777" w:rsidR="00A16CD0" w:rsidRPr="0062461E" w:rsidRDefault="00A16CD0" w:rsidP="00081181">
      <w:pPr>
        <w:jc w:val="center"/>
        <w:rPr>
          <w:b/>
          <w:sz w:val="24"/>
          <w:szCs w:val="24"/>
        </w:rPr>
      </w:pPr>
      <w:r w:rsidRPr="0062461E">
        <w:rPr>
          <w:b/>
          <w:sz w:val="24"/>
          <w:szCs w:val="24"/>
          <w:u w:val="single"/>
        </w:rPr>
        <w:t>PROFILE OF THE VENDOR</w:t>
      </w:r>
    </w:p>
    <w:p w14:paraId="12D665C7" w14:textId="77777777" w:rsidR="00A16CD0" w:rsidRPr="0062461E" w:rsidRDefault="00A16CD0" w:rsidP="00081181">
      <w:pPr>
        <w:jc w:val="center"/>
        <w:rPr>
          <w:b/>
          <w:sz w:val="24"/>
          <w:szCs w:val="24"/>
          <w:u w:val="single"/>
        </w:rPr>
      </w:pPr>
      <w:r w:rsidRPr="0062461E">
        <w:rPr>
          <w:sz w:val="24"/>
          <w:szCs w:val="24"/>
        </w:rPr>
        <w:t>(All fields are mandatory)</w:t>
      </w:r>
    </w:p>
    <w:p w14:paraId="460B34BF" w14:textId="77777777" w:rsidR="00A16CD0" w:rsidRPr="0062461E" w:rsidRDefault="00A16CD0" w:rsidP="00081181">
      <w:pPr>
        <w:rPr>
          <w:b/>
          <w:sz w:val="24"/>
          <w:szCs w:val="24"/>
        </w:rPr>
      </w:pPr>
    </w:p>
    <w:p w14:paraId="36F358BB" w14:textId="77777777" w:rsidR="00A16CD0" w:rsidRPr="0062461E" w:rsidRDefault="00A16CD0" w:rsidP="00081181">
      <w:pPr>
        <w:pStyle w:val="ListParagraph"/>
        <w:numPr>
          <w:ilvl w:val="0"/>
          <w:numId w:val="36"/>
        </w:numPr>
        <w:spacing w:after="200" w:line="276" w:lineRule="auto"/>
        <w:ind w:left="0" w:firstLine="0"/>
        <w:jc w:val="both"/>
        <w:rPr>
          <w:b/>
          <w:sz w:val="24"/>
          <w:szCs w:val="24"/>
        </w:rPr>
      </w:pPr>
      <w:r w:rsidRPr="0062461E">
        <w:rPr>
          <w:sz w:val="24"/>
          <w:szCs w:val="24"/>
        </w:rPr>
        <w:t>Name of the Contractor      :</w:t>
      </w:r>
    </w:p>
    <w:p w14:paraId="309FD381" w14:textId="77777777" w:rsidR="00A16CD0" w:rsidRPr="0062461E" w:rsidRDefault="00A16CD0" w:rsidP="00081181">
      <w:pPr>
        <w:pStyle w:val="ListParagraph"/>
        <w:ind w:left="0"/>
        <w:rPr>
          <w:b/>
          <w:sz w:val="24"/>
          <w:szCs w:val="24"/>
        </w:rPr>
      </w:pPr>
    </w:p>
    <w:p w14:paraId="7E81BFF8" w14:textId="77777777" w:rsidR="00A16CD0" w:rsidRPr="0062461E" w:rsidRDefault="00A16CD0" w:rsidP="00081181">
      <w:pPr>
        <w:pStyle w:val="ListParagraph"/>
        <w:ind w:left="0"/>
        <w:rPr>
          <w:b/>
          <w:sz w:val="24"/>
          <w:szCs w:val="24"/>
        </w:rPr>
      </w:pPr>
    </w:p>
    <w:p w14:paraId="52AE9191" w14:textId="77777777" w:rsidR="00A16CD0" w:rsidRPr="0062461E" w:rsidRDefault="00A16CD0" w:rsidP="00081181">
      <w:pPr>
        <w:pStyle w:val="ListParagraph"/>
        <w:numPr>
          <w:ilvl w:val="0"/>
          <w:numId w:val="36"/>
        </w:numPr>
        <w:spacing w:after="200" w:line="276" w:lineRule="auto"/>
        <w:ind w:left="0" w:firstLine="0"/>
        <w:jc w:val="both"/>
        <w:rPr>
          <w:b/>
          <w:sz w:val="24"/>
          <w:szCs w:val="24"/>
        </w:rPr>
      </w:pPr>
      <w:r w:rsidRPr="0062461E">
        <w:rPr>
          <w:sz w:val="24"/>
          <w:szCs w:val="24"/>
        </w:rPr>
        <w:t>Address for communication:</w:t>
      </w:r>
    </w:p>
    <w:p w14:paraId="0E1346EA" w14:textId="77777777" w:rsidR="00A16CD0" w:rsidRPr="0062461E" w:rsidRDefault="00A16CD0" w:rsidP="00081181">
      <w:pPr>
        <w:pStyle w:val="ListParagraph"/>
        <w:ind w:left="0"/>
        <w:rPr>
          <w:b/>
          <w:sz w:val="24"/>
          <w:szCs w:val="24"/>
        </w:rPr>
      </w:pPr>
    </w:p>
    <w:p w14:paraId="14942D51" w14:textId="77777777" w:rsidR="00A16CD0" w:rsidRPr="0062461E" w:rsidRDefault="00A16CD0" w:rsidP="00081181">
      <w:pPr>
        <w:pStyle w:val="ListParagraph"/>
        <w:numPr>
          <w:ilvl w:val="0"/>
          <w:numId w:val="36"/>
        </w:numPr>
        <w:spacing w:after="200" w:line="276" w:lineRule="auto"/>
        <w:ind w:left="0" w:firstLine="0"/>
        <w:jc w:val="both"/>
        <w:rPr>
          <w:b/>
          <w:sz w:val="24"/>
          <w:szCs w:val="24"/>
        </w:rPr>
      </w:pPr>
      <w:r w:rsidRPr="0062461E">
        <w:rPr>
          <w:sz w:val="24"/>
          <w:szCs w:val="24"/>
        </w:rPr>
        <w:t>Contact details</w:t>
      </w:r>
    </w:p>
    <w:p w14:paraId="139B39A5" w14:textId="77777777" w:rsidR="00A16CD0" w:rsidRPr="0062461E" w:rsidRDefault="00A16CD0" w:rsidP="00081181">
      <w:pPr>
        <w:pStyle w:val="ListParagraph"/>
        <w:ind w:left="0"/>
        <w:rPr>
          <w:b/>
          <w:sz w:val="24"/>
          <w:szCs w:val="24"/>
        </w:rPr>
      </w:pPr>
    </w:p>
    <w:p w14:paraId="44FF31C7" w14:textId="77777777" w:rsidR="00A16CD0" w:rsidRPr="0062461E" w:rsidRDefault="00A16CD0" w:rsidP="00081181">
      <w:pPr>
        <w:pStyle w:val="ListParagraph"/>
        <w:numPr>
          <w:ilvl w:val="0"/>
          <w:numId w:val="37"/>
        </w:numPr>
        <w:spacing w:after="200" w:line="276" w:lineRule="auto"/>
        <w:ind w:left="0" w:firstLine="0"/>
        <w:jc w:val="both"/>
        <w:rPr>
          <w:b/>
          <w:sz w:val="24"/>
          <w:szCs w:val="24"/>
        </w:rPr>
      </w:pPr>
      <w:r w:rsidRPr="0062461E">
        <w:rPr>
          <w:sz w:val="24"/>
          <w:szCs w:val="24"/>
        </w:rPr>
        <w:t>Telephone Number :</w:t>
      </w:r>
    </w:p>
    <w:p w14:paraId="0D257A09" w14:textId="77777777" w:rsidR="00A16CD0" w:rsidRPr="0062461E" w:rsidRDefault="00A16CD0" w:rsidP="00081181">
      <w:pPr>
        <w:pStyle w:val="ListParagraph"/>
        <w:ind w:left="0"/>
        <w:rPr>
          <w:b/>
          <w:sz w:val="24"/>
          <w:szCs w:val="24"/>
        </w:rPr>
      </w:pPr>
    </w:p>
    <w:p w14:paraId="71C75D78" w14:textId="77777777" w:rsidR="00A16CD0" w:rsidRPr="0062461E" w:rsidRDefault="00A16CD0" w:rsidP="00081181">
      <w:pPr>
        <w:pStyle w:val="ListParagraph"/>
        <w:numPr>
          <w:ilvl w:val="0"/>
          <w:numId w:val="37"/>
        </w:numPr>
        <w:spacing w:after="200" w:line="276" w:lineRule="auto"/>
        <w:ind w:left="0" w:firstLine="0"/>
        <w:jc w:val="both"/>
        <w:rPr>
          <w:b/>
          <w:sz w:val="24"/>
          <w:szCs w:val="24"/>
        </w:rPr>
      </w:pPr>
      <w:r w:rsidRPr="0062461E">
        <w:rPr>
          <w:sz w:val="24"/>
          <w:szCs w:val="24"/>
        </w:rPr>
        <w:t>Mobile Number        :</w:t>
      </w:r>
    </w:p>
    <w:p w14:paraId="0859B943" w14:textId="77777777" w:rsidR="00A16CD0" w:rsidRPr="0062461E" w:rsidRDefault="00A16CD0" w:rsidP="00081181">
      <w:pPr>
        <w:pStyle w:val="ListParagraph"/>
        <w:ind w:left="0"/>
        <w:rPr>
          <w:b/>
          <w:sz w:val="24"/>
          <w:szCs w:val="24"/>
        </w:rPr>
      </w:pPr>
    </w:p>
    <w:p w14:paraId="7524EBC5" w14:textId="77777777" w:rsidR="00A16CD0" w:rsidRPr="0062461E" w:rsidRDefault="00A16CD0" w:rsidP="00081181">
      <w:pPr>
        <w:pStyle w:val="ListParagraph"/>
        <w:numPr>
          <w:ilvl w:val="0"/>
          <w:numId w:val="37"/>
        </w:numPr>
        <w:spacing w:after="200" w:line="276" w:lineRule="auto"/>
        <w:ind w:left="0" w:firstLine="0"/>
        <w:jc w:val="both"/>
        <w:rPr>
          <w:b/>
          <w:sz w:val="24"/>
          <w:szCs w:val="24"/>
        </w:rPr>
      </w:pPr>
      <w:r w:rsidRPr="0062461E">
        <w:rPr>
          <w:sz w:val="24"/>
          <w:szCs w:val="24"/>
        </w:rPr>
        <w:t>Email ID                   :</w:t>
      </w:r>
    </w:p>
    <w:p w14:paraId="2475D9C2" w14:textId="77777777" w:rsidR="00A16CD0" w:rsidRPr="0062461E" w:rsidRDefault="00A16CD0" w:rsidP="00081181">
      <w:pPr>
        <w:pStyle w:val="ListParagraph"/>
        <w:ind w:left="0"/>
        <w:rPr>
          <w:b/>
          <w:sz w:val="24"/>
          <w:szCs w:val="24"/>
        </w:rPr>
      </w:pPr>
    </w:p>
    <w:p w14:paraId="582F9E3F" w14:textId="77777777" w:rsidR="00A16CD0" w:rsidRPr="0062461E" w:rsidRDefault="00A16CD0" w:rsidP="00081181">
      <w:pPr>
        <w:pStyle w:val="ListParagraph"/>
        <w:ind w:left="0"/>
        <w:rPr>
          <w:b/>
          <w:sz w:val="24"/>
          <w:szCs w:val="24"/>
        </w:rPr>
      </w:pPr>
    </w:p>
    <w:p w14:paraId="35D6CEA0" w14:textId="77777777" w:rsidR="00A16CD0" w:rsidRPr="0062461E" w:rsidRDefault="00A16CD0" w:rsidP="00081181">
      <w:pPr>
        <w:pStyle w:val="ListParagraph"/>
        <w:numPr>
          <w:ilvl w:val="0"/>
          <w:numId w:val="36"/>
        </w:numPr>
        <w:spacing w:after="200" w:line="276" w:lineRule="auto"/>
        <w:ind w:left="0" w:firstLine="0"/>
        <w:jc w:val="both"/>
        <w:rPr>
          <w:b/>
          <w:sz w:val="24"/>
          <w:szCs w:val="24"/>
        </w:rPr>
      </w:pPr>
      <w:r w:rsidRPr="0062461E">
        <w:rPr>
          <w:sz w:val="24"/>
          <w:szCs w:val="24"/>
        </w:rPr>
        <w:t>GST NO                       :</w:t>
      </w:r>
    </w:p>
    <w:p w14:paraId="0CC18DA5" w14:textId="77777777" w:rsidR="00A16CD0" w:rsidRPr="0062461E" w:rsidRDefault="00A16CD0" w:rsidP="00081181">
      <w:pPr>
        <w:rPr>
          <w:b/>
          <w:sz w:val="24"/>
          <w:szCs w:val="24"/>
        </w:rPr>
      </w:pPr>
    </w:p>
    <w:p w14:paraId="7863AB49" w14:textId="77777777" w:rsidR="00A16CD0" w:rsidRPr="0062461E" w:rsidRDefault="00A16CD0" w:rsidP="00081181">
      <w:pPr>
        <w:rPr>
          <w:sz w:val="24"/>
          <w:szCs w:val="24"/>
        </w:rPr>
      </w:pPr>
    </w:p>
    <w:p w14:paraId="22AF0024" w14:textId="77777777" w:rsidR="00A16CD0" w:rsidRPr="0062461E" w:rsidRDefault="00A16CD0" w:rsidP="00081181">
      <w:pPr>
        <w:rPr>
          <w:sz w:val="24"/>
          <w:szCs w:val="24"/>
        </w:rPr>
      </w:pPr>
    </w:p>
    <w:p w14:paraId="2EA518DB" w14:textId="77777777" w:rsidR="00A16CD0" w:rsidRPr="0062461E" w:rsidRDefault="00A16CD0" w:rsidP="00081181">
      <w:pPr>
        <w:rPr>
          <w:color w:val="000000"/>
          <w:sz w:val="24"/>
          <w:szCs w:val="24"/>
        </w:rPr>
      </w:pPr>
    </w:p>
    <w:p w14:paraId="0EB750BE" w14:textId="77777777" w:rsidR="00A16CD0" w:rsidRPr="0062461E" w:rsidRDefault="00A16CD0" w:rsidP="00081181">
      <w:pPr>
        <w:rPr>
          <w:color w:val="000000"/>
          <w:sz w:val="24"/>
          <w:szCs w:val="24"/>
        </w:rPr>
      </w:pPr>
    </w:p>
    <w:p w14:paraId="29A151EE" w14:textId="77777777" w:rsidR="00A16CD0" w:rsidRPr="0062461E" w:rsidRDefault="00A16CD0" w:rsidP="00081181">
      <w:pPr>
        <w:rPr>
          <w:color w:val="000000"/>
          <w:sz w:val="24"/>
          <w:szCs w:val="24"/>
        </w:rPr>
      </w:pPr>
      <w:r w:rsidRPr="0062461E">
        <w:rPr>
          <w:color w:val="000000"/>
          <w:sz w:val="24"/>
          <w:szCs w:val="24"/>
        </w:rPr>
        <w:br w:type="page"/>
      </w:r>
    </w:p>
    <w:p w14:paraId="65B7E6BD" w14:textId="77777777" w:rsidR="0062461E" w:rsidRDefault="0062461E" w:rsidP="00081181">
      <w:pPr>
        <w:pStyle w:val="BodyTextIndent2"/>
        <w:spacing w:after="0" w:line="240" w:lineRule="auto"/>
        <w:ind w:left="0"/>
        <w:jc w:val="center"/>
        <w:rPr>
          <w:b/>
          <w:sz w:val="28"/>
          <w:szCs w:val="28"/>
        </w:rPr>
      </w:pPr>
    </w:p>
    <w:p w14:paraId="347DFF91" w14:textId="77777777" w:rsidR="0062461E" w:rsidRDefault="0062461E" w:rsidP="00081181">
      <w:pPr>
        <w:pStyle w:val="BodyTextIndent2"/>
        <w:spacing w:after="0" w:line="240" w:lineRule="auto"/>
        <w:ind w:left="0"/>
        <w:jc w:val="center"/>
        <w:rPr>
          <w:b/>
          <w:sz w:val="28"/>
          <w:szCs w:val="28"/>
        </w:rPr>
      </w:pPr>
    </w:p>
    <w:p w14:paraId="2CD0E730" w14:textId="4F0CAE0D" w:rsidR="00A16CD0" w:rsidRPr="0062461E" w:rsidRDefault="00A16CD0" w:rsidP="00081181">
      <w:pPr>
        <w:pStyle w:val="BodyTextIndent2"/>
        <w:spacing w:after="0" w:line="240" w:lineRule="auto"/>
        <w:ind w:left="0"/>
        <w:jc w:val="center"/>
        <w:rPr>
          <w:b/>
          <w:sz w:val="28"/>
          <w:szCs w:val="28"/>
        </w:rPr>
      </w:pPr>
      <w:r w:rsidRPr="0062461E">
        <w:rPr>
          <w:b/>
          <w:sz w:val="28"/>
          <w:szCs w:val="28"/>
        </w:rPr>
        <w:t>Annexure III</w:t>
      </w:r>
    </w:p>
    <w:p w14:paraId="6541DA1A" w14:textId="77777777" w:rsidR="00A16CD0" w:rsidRPr="0062461E" w:rsidRDefault="00A16CD0" w:rsidP="00081181">
      <w:pPr>
        <w:jc w:val="center"/>
        <w:rPr>
          <w:sz w:val="24"/>
          <w:szCs w:val="24"/>
        </w:rPr>
      </w:pPr>
      <w:r w:rsidRPr="0062461E">
        <w:rPr>
          <w:sz w:val="24"/>
          <w:szCs w:val="24"/>
        </w:rPr>
        <w:t xml:space="preserve"> [To be filled up and submitted in the specified format in the Excel sheet attached]</w:t>
      </w:r>
    </w:p>
    <w:p w14:paraId="2A590418" w14:textId="77777777" w:rsidR="00A16CD0" w:rsidRPr="0062461E" w:rsidRDefault="00A16CD0" w:rsidP="00081181">
      <w:pPr>
        <w:rPr>
          <w:rFonts w:eastAsia="Arial MT"/>
          <w:b/>
          <w:sz w:val="24"/>
          <w:szCs w:val="24"/>
        </w:rPr>
      </w:pPr>
    </w:p>
    <w:p w14:paraId="33FECEBB" w14:textId="77777777" w:rsidR="00A16CD0" w:rsidRPr="0062461E" w:rsidRDefault="00A16CD0" w:rsidP="00081181">
      <w:pPr>
        <w:jc w:val="center"/>
        <w:rPr>
          <w:rFonts w:eastAsia="Arial MT"/>
          <w:b/>
          <w:sz w:val="24"/>
          <w:szCs w:val="24"/>
        </w:rPr>
      </w:pPr>
      <w:r w:rsidRPr="0062461E">
        <w:rPr>
          <w:rFonts w:eastAsia="Arial MT"/>
          <w:b/>
          <w:sz w:val="24"/>
          <w:szCs w:val="24"/>
        </w:rPr>
        <w:t>Summary of Experience of the bidder during last seven years period</w:t>
      </w:r>
    </w:p>
    <w:p w14:paraId="514DB6BF" w14:textId="77777777" w:rsidR="00A16CD0" w:rsidRPr="0062461E" w:rsidRDefault="00A16CD0" w:rsidP="00081181">
      <w:pPr>
        <w:jc w:val="center"/>
        <w:rPr>
          <w:rFonts w:eastAsia="Arial MT"/>
          <w:sz w:val="24"/>
          <w:szCs w:val="24"/>
        </w:rPr>
      </w:pPr>
      <w:r w:rsidRPr="0062461E">
        <w:rPr>
          <w:rFonts w:eastAsia="Arial MT"/>
          <w:sz w:val="24"/>
          <w:szCs w:val="24"/>
        </w:rPr>
        <w:t>(As per the proof submitted with the e-tender)</w:t>
      </w:r>
    </w:p>
    <w:p w14:paraId="2D689CEC" w14:textId="77777777" w:rsidR="00A16CD0" w:rsidRPr="0062461E" w:rsidRDefault="00A16CD0" w:rsidP="00081181">
      <w:pPr>
        <w:jc w:val="center"/>
        <w:rPr>
          <w:rFonts w:eastAsia="Arial MT"/>
          <w:b/>
          <w:sz w:val="24"/>
          <w:szCs w:val="24"/>
        </w:rPr>
      </w:pPr>
    </w:p>
    <w:tbl>
      <w:tblPr>
        <w:tblStyle w:val="TableGrid3"/>
        <w:tblW w:w="8930" w:type="dxa"/>
        <w:tblInd w:w="534" w:type="dxa"/>
        <w:tblLook w:val="04A0" w:firstRow="1" w:lastRow="0" w:firstColumn="1" w:lastColumn="0" w:noHBand="0" w:noVBand="1"/>
      </w:tblPr>
      <w:tblGrid>
        <w:gridCol w:w="567"/>
        <w:gridCol w:w="3082"/>
        <w:gridCol w:w="1414"/>
        <w:gridCol w:w="1127"/>
        <w:gridCol w:w="1415"/>
        <w:gridCol w:w="1325"/>
      </w:tblGrid>
      <w:tr w:rsidR="00A16CD0" w:rsidRPr="0062461E" w14:paraId="1129088A" w14:textId="77777777" w:rsidTr="00454FE2">
        <w:tc>
          <w:tcPr>
            <w:tcW w:w="567" w:type="dxa"/>
          </w:tcPr>
          <w:p w14:paraId="2158D3EA" w14:textId="77777777" w:rsidR="00A16CD0" w:rsidRPr="0062461E" w:rsidRDefault="00A16CD0" w:rsidP="00081181">
            <w:pPr>
              <w:jc w:val="center"/>
              <w:rPr>
                <w:rFonts w:eastAsia="Arial MT"/>
                <w:b/>
                <w:sz w:val="24"/>
                <w:szCs w:val="24"/>
              </w:rPr>
            </w:pPr>
            <w:r w:rsidRPr="0062461E">
              <w:rPr>
                <w:rFonts w:eastAsia="Arial MT"/>
                <w:sz w:val="24"/>
                <w:szCs w:val="24"/>
              </w:rPr>
              <w:t>Sl No</w:t>
            </w:r>
          </w:p>
        </w:tc>
        <w:tc>
          <w:tcPr>
            <w:tcW w:w="3082" w:type="dxa"/>
          </w:tcPr>
          <w:p w14:paraId="67C68B1A" w14:textId="77A8D3CD" w:rsidR="00A16CD0" w:rsidRPr="0062461E" w:rsidRDefault="00AD3908" w:rsidP="00081181">
            <w:pPr>
              <w:jc w:val="center"/>
              <w:rPr>
                <w:rFonts w:eastAsia="Arial MT"/>
                <w:b/>
                <w:sz w:val="24"/>
                <w:szCs w:val="24"/>
              </w:rPr>
            </w:pPr>
            <w:r>
              <w:rPr>
                <w:rFonts w:eastAsia="Arial MT"/>
                <w:sz w:val="24"/>
                <w:szCs w:val="24"/>
              </w:rPr>
              <w:t xml:space="preserve">Details of works </w:t>
            </w:r>
            <w:r w:rsidR="00A16CD0" w:rsidRPr="0062461E">
              <w:rPr>
                <w:rFonts w:eastAsia="Arial MT"/>
                <w:sz w:val="24"/>
                <w:szCs w:val="24"/>
              </w:rPr>
              <w:t xml:space="preserve">for which proof submitted. </w:t>
            </w:r>
          </w:p>
          <w:p w14:paraId="46D34F25" w14:textId="77777777" w:rsidR="00A16CD0" w:rsidRPr="0062461E" w:rsidRDefault="00A16CD0" w:rsidP="00081181">
            <w:pPr>
              <w:jc w:val="center"/>
              <w:rPr>
                <w:rFonts w:eastAsia="Arial MT"/>
                <w:b/>
                <w:sz w:val="24"/>
                <w:szCs w:val="24"/>
              </w:rPr>
            </w:pPr>
          </w:p>
        </w:tc>
        <w:tc>
          <w:tcPr>
            <w:tcW w:w="1414" w:type="dxa"/>
          </w:tcPr>
          <w:p w14:paraId="33900B18" w14:textId="77777777" w:rsidR="00A16CD0" w:rsidRPr="0062461E" w:rsidRDefault="00A16CD0" w:rsidP="00081181">
            <w:pPr>
              <w:jc w:val="center"/>
              <w:rPr>
                <w:rFonts w:eastAsia="Arial MT"/>
                <w:b/>
                <w:sz w:val="24"/>
                <w:szCs w:val="24"/>
              </w:rPr>
            </w:pPr>
            <w:r w:rsidRPr="0062461E">
              <w:rPr>
                <w:rFonts w:eastAsia="Arial MT"/>
                <w:sz w:val="24"/>
                <w:szCs w:val="24"/>
              </w:rPr>
              <w:t>Location of work in the proof submitted</w:t>
            </w:r>
          </w:p>
        </w:tc>
        <w:tc>
          <w:tcPr>
            <w:tcW w:w="1127" w:type="dxa"/>
          </w:tcPr>
          <w:p w14:paraId="38066A97" w14:textId="77777777" w:rsidR="00A16CD0" w:rsidRPr="0062461E" w:rsidRDefault="00A16CD0" w:rsidP="00081181">
            <w:pPr>
              <w:jc w:val="center"/>
              <w:rPr>
                <w:rFonts w:eastAsia="Arial MT"/>
                <w:b/>
                <w:sz w:val="24"/>
                <w:szCs w:val="24"/>
              </w:rPr>
            </w:pPr>
            <w:r w:rsidRPr="0062461E">
              <w:rPr>
                <w:rFonts w:eastAsia="Arial MT"/>
                <w:sz w:val="24"/>
                <w:szCs w:val="24"/>
              </w:rPr>
              <w:t>Order value (Rs)</w:t>
            </w:r>
          </w:p>
        </w:tc>
        <w:tc>
          <w:tcPr>
            <w:tcW w:w="1415" w:type="dxa"/>
          </w:tcPr>
          <w:p w14:paraId="6933F8A5" w14:textId="77777777" w:rsidR="00A16CD0" w:rsidRPr="0062461E" w:rsidRDefault="00A16CD0" w:rsidP="00081181">
            <w:pPr>
              <w:jc w:val="center"/>
              <w:rPr>
                <w:rFonts w:eastAsia="Arial MT"/>
                <w:b/>
                <w:sz w:val="24"/>
                <w:szCs w:val="24"/>
              </w:rPr>
            </w:pPr>
            <w:r w:rsidRPr="0062461E">
              <w:rPr>
                <w:rFonts w:eastAsia="Arial MT"/>
                <w:sz w:val="24"/>
                <w:szCs w:val="24"/>
              </w:rPr>
              <w:t>Value as per completion certificate. (Rs)</w:t>
            </w:r>
          </w:p>
        </w:tc>
        <w:tc>
          <w:tcPr>
            <w:tcW w:w="1325" w:type="dxa"/>
          </w:tcPr>
          <w:p w14:paraId="09D6D153" w14:textId="77777777" w:rsidR="00A16CD0" w:rsidRPr="0062461E" w:rsidRDefault="00A16CD0" w:rsidP="00081181">
            <w:pPr>
              <w:jc w:val="center"/>
              <w:rPr>
                <w:rFonts w:eastAsia="Arial MT"/>
                <w:b/>
                <w:sz w:val="24"/>
                <w:szCs w:val="24"/>
              </w:rPr>
            </w:pPr>
            <w:r w:rsidRPr="0062461E">
              <w:rPr>
                <w:rFonts w:eastAsia="Arial MT"/>
                <w:sz w:val="24"/>
                <w:szCs w:val="24"/>
              </w:rPr>
              <w:t>Date of completion as per completion certificate.</w:t>
            </w:r>
          </w:p>
        </w:tc>
      </w:tr>
      <w:tr w:rsidR="00A16CD0" w:rsidRPr="0062461E" w14:paraId="63F41D6F" w14:textId="77777777" w:rsidTr="00454FE2">
        <w:trPr>
          <w:trHeight w:val="1454"/>
        </w:trPr>
        <w:tc>
          <w:tcPr>
            <w:tcW w:w="567" w:type="dxa"/>
            <w:vAlign w:val="center"/>
          </w:tcPr>
          <w:p w14:paraId="6E395020" w14:textId="77777777" w:rsidR="00A16CD0" w:rsidRPr="0062461E" w:rsidRDefault="00A16CD0" w:rsidP="00081181">
            <w:pPr>
              <w:rPr>
                <w:rFonts w:eastAsia="Arial MT"/>
                <w:b/>
                <w:sz w:val="24"/>
                <w:szCs w:val="24"/>
              </w:rPr>
            </w:pPr>
            <w:r w:rsidRPr="0062461E">
              <w:rPr>
                <w:rFonts w:eastAsia="Arial MT"/>
                <w:sz w:val="24"/>
                <w:szCs w:val="24"/>
              </w:rPr>
              <w:t>1</w:t>
            </w:r>
          </w:p>
        </w:tc>
        <w:tc>
          <w:tcPr>
            <w:tcW w:w="3082" w:type="dxa"/>
          </w:tcPr>
          <w:p w14:paraId="27C3CC18" w14:textId="77777777" w:rsidR="00A16CD0" w:rsidRPr="0062461E" w:rsidRDefault="00A16CD0" w:rsidP="00081181">
            <w:pPr>
              <w:jc w:val="center"/>
              <w:rPr>
                <w:rFonts w:eastAsia="Arial MT"/>
                <w:b/>
                <w:sz w:val="24"/>
                <w:szCs w:val="24"/>
              </w:rPr>
            </w:pPr>
          </w:p>
        </w:tc>
        <w:tc>
          <w:tcPr>
            <w:tcW w:w="1414" w:type="dxa"/>
          </w:tcPr>
          <w:p w14:paraId="1D7980EC" w14:textId="77777777" w:rsidR="00A16CD0" w:rsidRPr="0062461E" w:rsidRDefault="00A16CD0" w:rsidP="00081181">
            <w:pPr>
              <w:jc w:val="center"/>
              <w:rPr>
                <w:rFonts w:eastAsia="Arial MT"/>
                <w:b/>
                <w:sz w:val="24"/>
                <w:szCs w:val="24"/>
              </w:rPr>
            </w:pPr>
          </w:p>
        </w:tc>
        <w:tc>
          <w:tcPr>
            <w:tcW w:w="1127" w:type="dxa"/>
          </w:tcPr>
          <w:p w14:paraId="5953AD28" w14:textId="77777777" w:rsidR="00A16CD0" w:rsidRPr="0062461E" w:rsidRDefault="00A16CD0" w:rsidP="00081181">
            <w:pPr>
              <w:jc w:val="center"/>
              <w:rPr>
                <w:rFonts w:eastAsia="Arial MT"/>
                <w:b/>
                <w:sz w:val="24"/>
                <w:szCs w:val="24"/>
              </w:rPr>
            </w:pPr>
          </w:p>
        </w:tc>
        <w:tc>
          <w:tcPr>
            <w:tcW w:w="1415" w:type="dxa"/>
          </w:tcPr>
          <w:p w14:paraId="7A26C60C" w14:textId="77777777" w:rsidR="00A16CD0" w:rsidRPr="0062461E" w:rsidRDefault="00A16CD0" w:rsidP="00081181">
            <w:pPr>
              <w:jc w:val="center"/>
              <w:rPr>
                <w:rFonts w:eastAsia="Arial MT"/>
                <w:b/>
                <w:sz w:val="24"/>
                <w:szCs w:val="24"/>
              </w:rPr>
            </w:pPr>
          </w:p>
        </w:tc>
        <w:tc>
          <w:tcPr>
            <w:tcW w:w="1325" w:type="dxa"/>
          </w:tcPr>
          <w:p w14:paraId="3C88B77D" w14:textId="77777777" w:rsidR="00A16CD0" w:rsidRPr="0062461E" w:rsidRDefault="00A16CD0" w:rsidP="00081181">
            <w:pPr>
              <w:jc w:val="center"/>
              <w:rPr>
                <w:rFonts w:eastAsia="Arial MT"/>
                <w:b/>
                <w:sz w:val="24"/>
                <w:szCs w:val="24"/>
              </w:rPr>
            </w:pPr>
          </w:p>
        </w:tc>
      </w:tr>
      <w:tr w:rsidR="00A16CD0" w:rsidRPr="0062461E" w14:paraId="58C0251F" w14:textId="77777777" w:rsidTr="00454FE2">
        <w:trPr>
          <w:trHeight w:val="1541"/>
        </w:trPr>
        <w:tc>
          <w:tcPr>
            <w:tcW w:w="567" w:type="dxa"/>
            <w:vAlign w:val="center"/>
          </w:tcPr>
          <w:p w14:paraId="271A222A" w14:textId="77777777" w:rsidR="00A16CD0" w:rsidRPr="0062461E" w:rsidRDefault="00A16CD0" w:rsidP="00081181">
            <w:pPr>
              <w:rPr>
                <w:rFonts w:eastAsia="Arial MT"/>
                <w:b/>
                <w:sz w:val="24"/>
                <w:szCs w:val="24"/>
              </w:rPr>
            </w:pPr>
            <w:r w:rsidRPr="0062461E">
              <w:rPr>
                <w:rFonts w:eastAsia="Arial MT"/>
                <w:sz w:val="24"/>
                <w:szCs w:val="24"/>
              </w:rPr>
              <w:t>2</w:t>
            </w:r>
          </w:p>
        </w:tc>
        <w:tc>
          <w:tcPr>
            <w:tcW w:w="3082" w:type="dxa"/>
          </w:tcPr>
          <w:p w14:paraId="309D5BE2" w14:textId="77777777" w:rsidR="00A16CD0" w:rsidRPr="0062461E" w:rsidRDefault="00A16CD0" w:rsidP="00081181">
            <w:pPr>
              <w:jc w:val="center"/>
              <w:rPr>
                <w:rFonts w:eastAsia="Arial MT"/>
                <w:b/>
                <w:sz w:val="24"/>
                <w:szCs w:val="24"/>
              </w:rPr>
            </w:pPr>
          </w:p>
        </w:tc>
        <w:tc>
          <w:tcPr>
            <w:tcW w:w="1414" w:type="dxa"/>
          </w:tcPr>
          <w:p w14:paraId="1FDAB08A" w14:textId="77777777" w:rsidR="00A16CD0" w:rsidRPr="0062461E" w:rsidRDefault="00A16CD0" w:rsidP="00081181">
            <w:pPr>
              <w:jc w:val="center"/>
              <w:rPr>
                <w:rFonts w:eastAsia="Arial MT"/>
                <w:b/>
                <w:sz w:val="24"/>
                <w:szCs w:val="24"/>
              </w:rPr>
            </w:pPr>
          </w:p>
        </w:tc>
        <w:tc>
          <w:tcPr>
            <w:tcW w:w="1127" w:type="dxa"/>
          </w:tcPr>
          <w:p w14:paraId="23B363E5" w14:textId="77777777" w:rsidR="00A16CD0" w:rsidRPr="0062461E" w:rsidRDefault="00A16CD0" w:rsidP="00081181">
            <w:pPr>
              <w:jc w:val="center"/>
              <w:rPr>
                <w:rFonts w:eastAsia="Arial MT"/>
                <w:b/>
                <w:sz w:val="24"/>
                <w:szCs w:val="24"/>
              </w:rPr>
            </w:pPr>
          </w:p>
        </w:tc>
        <w:tc>
          <w:tcPr>
            <w:tcW w:w="1415" w:type="dxa"/>
          </w:tcPr>
          <w:p w14:paraId="340BFFCA" w14:textId="77777777" w:rsidR="00A16CD0" w:rsidRPr="0062461E" w:rsidRDefault="00A16CD0" w:rsidP="00081181">
            <w:pPr>
              <w:jc w:val="center"/>
              <w:rPr>
                <w:rFonts w:eastAsia="Arial MT"/>
                <w:b/>
                <w:sz w:val="24"/>
                <w:szCs w:val="24"/>
              </w:rPr>
            </w:pPr>
          </w:p>
        </w:tc>
        <w:tc>
          <w:tcPr>
            <w:tcW w:w="1325" w:type="dxa"/>
          </w:tcPr>
          <w:p w14:paraId="4B60B9AE" w14:textId="77777777" w:rsidR="00A16CD0" w:rsidRPr="0062461E" w:rsidRDefault="00A16CD0" w:rsidP="00081181">
            <w:pPr>
              <w:jc w:val="center"/>
              <w:rPr>
                <w:rFonts w:eastAsia="Arial MT"/>
                <w:b/>
                <w:sz w:val="24"/>
                <w:szCs w:val="24"/>
              </w:rPr>
            </w:pPr>
          </w:p>
        </w:tc>
      </w:tr>
      <w:tr w:rsidR="00A16CD0" w:rsidRPr="0062461E" w14:paraId="0D3A8D32" w14:textId="77777777" w:rsidTr="00454FE2">
        <w:trPr>
          <w:trHeight w:val="2126"/>
        </w:trPr>
        <w:tc>
          <w:tcPr>
            <w:tcW w:w="567" w:type="dxa"/>
            <w:vAlign w:val="center"/>
          </w:tcPr>
          <w:p w14:paraId="5E5CF917" w14:textId="77777777" w:rsidR="00A16CD0" w:rsidRPr="0062461E" w:rsidRDefault="00A16CD0" w:rsidP="00081181">
            <w:pPr>
              <w:rPr>
                <w:rFonts w:eastAsia="Arial MT"/>
                <w:b/>
                <w:sz w:val="24"/>
                <w:szCs w:val="24"/>
              </w:rPr>
            </w:pPr>
            <w:r w:rsidRPr="0062461E">
              <w:rPr>
                <w:rFonts w:eastAsia="Arial MT"/>
                <w:sz w:val="24"/>
                <w:szCs w:val="24"/>
              </w:rPr>
              <w:t>3</w:t>
            </w:r>
          </w:p>
        </w:tc>
        <w:tc>
          <w:tcPr>
            <w:tcW w:w="3082" w:type="dxa"/>
          </w:tcPr>
          <w:p w14:paraId="2FCCD799" w14:textId="77777777" w:rsidR="00A16CD0" w:rsidRPr="0062461E" w:rsidRDefault="00A16CD0" w:rsidP="00081181">
            <w:pPr>
              <w:jc w:val="center"/>
              <w:rPr>
                <w:rFonts w:eastAsia="Arial MT"/>
                <w:b/>
                <w:sz w:val="24"/>
                <w:szCs w:val="24"/>
              </w:rPr>
            </w:pPr>
          </w:p>
        </w:tc>
        <w:tc>
          <w:tcPr>
            <w:tcW w:w="1414" w:type="dxa"/>
          </w:tcPr>
          <w:p w14:paraId="6077E62A" w14:textId="77777777" w:rsidR="00A16CD0" w:rsidRPr="0062461E" w:rsidRDefault="00A16CD0" w:rsidP="00081181">
            <w:pPr>
              <w:jc w:val="center"/>
              <w:rPr>
                <w:rFonts w:eastAsia="Arial MT"/>
                <w:b/>
                <w:sz w:val="24"/>
                <w:szCs w:val="24"/>
              </w:rPr>
            </w:pPr>
          </w:p>
        </w:tc>
        <w:tc>
          <w:tcPr>
            <w:tcW w:w="1127" w:type="dxa"/>
          </w:tcPr>
          <w:p w14:paraId="72C5D470" w14:textId="77777777" w:rsidR="00A16CD0" w:rsidRPr="0062461E" w:rsidRDefault="00A16CD0" w:rsidP="00081181">
            <w:pPr>
              <w:jc w:val="center"/>
              <w:rPr>
                <w:rFonts w:eastAsia="Arial MT"/>
                <w:b/>
                <w:sz w:val="24"/>
                <w:szCs w:val="24"/>
              </w:rPr>
            </w:pPr>
          </w:p>
        </w:tc>
        <w:tc>
          <w:tcPr>
            <w:tcW w:w="1415" w:type="dxa"/>
          </w:tcPr>
          <w:p w14:paraId="2A73BE35" w14:textId="77777777" w:rsidR="00A16CD0" w:rsidRPr="0062461E" w:rsidRDefault="00A16CD0" w:rsidP="00081181">
            <w:pPr>
              <w:jc w:val="center"/>
              <w:rPr>
                <w:rFonts w:eastAsia="Arial MT"/>
                <w:b/>
                <w:sz w:val="24"/>
                <w:szCs w:val="24"/>
              </w:rPr>
            </w:pPr>
          </w:p>
        </w:tc>
        <w:tc>
          <w:tcPr>
            <w:tcW w:w="1325" w:type="dxa"/>
          </w:tcPr>
          <w:p w14:paraId="3554B1EC" w14:textId="77777777" w:rsidR="00A16CD0" w:rsidRPr="0062461E" w:rsidRDefault="00A16CD0" w:rsidP="00081181">
            <w:pPr>
              <w:jc w:val="center"/>
              <w:rPr>
                <w:rFonts w:eastAsia="Arial MT"/>
                <w:b/>
                <w:sz w:val="24"/>
                <w:szCs w:val="24"/>
              </w:rPr>
            </w:pPr>
          </w:p>
        </w:tc>
      </w:tr>
    </w:tbl>
    <w:p w14:paraId="1A475E34" w14:textId="77777777" w:rsidR="00A16CD0" w:rsidRPr="0062461E" w:rsidRDefault="00A16CD0" w:rsidP="00081181">
      <w:pPr>
        <w:jc w:val="center"/>
        <w:rPr>
          <w:rFonts w:eastAsia="Arial MT"/>
          <w:b/>
          <w:sz w:val="24"/>
          <w:szCs w:val="24"/>
        </w:rPr>
      </w:pPr>
    </w:p>
    <w:p w14:paraId="3EF5BCB8" w14:textId="77777777" w:rsidR="00A16CD0" w:rsidRPr="0062461E" w:rsidRDefault="00A16CD0" w:rsidP="00081181">
      <w:pPr>
        <w:jc w:val="center"/>
        <w:rPr>
          <w:rFonts w:eastAsia="Arial MT"/>
          <w:b/>
          <w:sz w:val="24"/>
          <w:szCs w:val="24"/>
        </w:rPr>
      </w:pPr>
    </w:p>
    <w:p w14:paraId="7455B1C9" w14:textId="77777777" w:rsidR="00A16CD0" w:rsidRPr="0062461E" w:rsidRDefault="00A16CD0" w:rsidP="00081181">
      <w:pPr>
        <w:jc w:val="center"/>
        <w:rPr>
          <w:rFonts w:eastAsia="Arial MT"/>
          <w:b/>
          <w:sz w:val="24"/>
          <w:szCs w:val="24"/>
        </w:rPr>
      </w:pPr>
    </w:p>
    <w:p w14:paraId="16926F26" w14:textId="77777777" w:rsidR="00A16CD0" w:rsidRPr="0062461E" w:rsidRDefault="00A16CD0" w:rsidP="00081181">
      <w:pPr>
        <w:jc w:val="center"/>
        <w:rPr>
          <w:rFonts w:eastAsia="Arial MT"/>
          <w:b/>
          <w:sz w:val="24"/>
          <w:szCs w:val="24"/>
        </w:rPr>
      </w:pPr>
    </w:p>
    <w:p w14:paraId="0ABEB37D"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 xml:space="preserve">Place:                                                            </w:t>
      </w:r>
      <w:r w:rsidRPr="0062461E">
        <w:rPr>
          <w:rFonts w:eastAsia="Arial MT"/>
          <w:sz w:val="24"/>
          <w:szCs w:val="24"/>
        </w:rPr>
        <w:tab/>
      </w:r>
      <w:r w:rsidRPr="0062461E">
        <w:rPr>
          <w:rFonts w:eastAsia="Arial MT"/>
          <w:sz w:val="24"/>
          <w:szCs w:val="24"/>
        </w:rPr>
        <w:tab/>
      </w:r>
      <w:r w:rsidRPr="0062461E">
        <w:rPr>
          <w:rFonts w:eastAsia="Arial MT"/>
          <w:sz w:val="24"/>
          <w:szCs w:val="24"/>
        </w:rPr>
        <w:tab/>
        <w:t> Signature of the Tenderer :</w:t>
      </w:r>
    </w:p>
    <w:p w14:paraId="50F87C1B"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Date:</w:t>
      </w:r>
    </w:p>
    <w:p w14:paraId="67BDEC67" w14:textId="77777777" w:rsidR="00A16CD0" w:rsidRPr="0062461E" w:rsidRDefault="00A16CD0" w:rsidP="00081181">
      <w:pPr>
        <w:widowControl w:val="0"/>
        <w:autoSpaceDE w:val="0"/>
        <w:autoSpaceDN w:val="0"/>
        <w:rPr>
          <w:rFonts w:eastAsia="Arial MT"/>
          <w:b/>
          <w:sz w:val="24"/>
          <w:szCs w:val="24"/>
        </w:rPr>
      </w:pPr>
    </w:p>
    <w:p w14:paraId="7C230807"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 xml:space="preserve">Name &amp; Address of the Tenderer </w:t>
      </w:r>
    </w:p>
    <w:p w14:paraId="66F7E1DC"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with Office Stamp</w:t>
      </w:r>
    </w:p>
    <w:p w14:paraId="4EA0B5B9" w14:textId="77777777" w:rsidR="00A16CD0" w:rsidRPr="0062461E" w:rsidRDefault="00A16CD0" w:rsidP="00081181">
      <w:pPr>
        <w:rPr>
          <w:b/>
          <w:color w:val="000000"/>
          <w:sz w:val="24"/>
          <w:szCs w:val="24"/>
        </w:rPr>
      </w:pPr>
    </w:p>
    <w:p w14:paraId="06685D44" w14:textId="77777777" w:rsidR="00A16CD0" w:rsidRPr="0062461E" w:rsidRDefault="00A16CD0" w:rsidP="00081181">
      <w:pPr>
        <w:rPr>
          <w:b/>
          <w:color w:val="000000"/>
          <w:sz w:val="24"/>
          <w:szCs w:val="24"/>
        </w:rPr>
      </w:pPr>
    </w:p>
    <w:p w14:paraId="6CCEB21F" w14:textId="77777777" w:rsidR="00A16CD0" w:rsidRPr="0062461E" w:rsidRDefault="00A16CD0" w:rsidP="00081181">
      <w:pPr>
        <w:rPr>
          <w:b/>
          <w:color w:val="000000"/>
          <w:sz w:val="24"/>
          <w:szCs w:val="24"/>
        </w:rPr>
      </w:pPr>
    </w:p>
    <w:p w14:paraId="509446D9" w14:textId="77777777" w:rsidR="00A16CD0" w:rsidRPr="0062461E" w:rsidRDefault="00A16CD0" w:rsidP="00081181">
      <w:pPr>
        <w:rPr>
          <w:color w:val="000000"/>
          <w:sz w:val="24"/>
          <w:szCs w:val="24"/>
        </w:rPr>
      </w:pPr>
      <w:r w:rsidRPr="0062461E">
        <w:rPr>
          <w:color w:val="000000"/>
          <w:sz w:val="24"/>
          <w:szCs w:val="24"/>
        </w:rPr>
        <w:br w:type="page"/>
      </w:r>
    </w:p>
    <w:p w14:paraId="38C3F6AD" w14:textId="77777777" w:rsidR="00B6371F" w:rsidRDefault="00B6371F" w:rsidP="00081181">
      <w:pPr>
        <w:pStyle w:val="BodyTextIndent2"/>
        <w:spacing w:after="0" w:line="240" w:lineRule="auto"/>
        <w:ind w:left="0"/>
        <w:jc w:val="center"/>
        <w:rPr>
          <w:b/>
          <w:sz w:val="28"/>
          <w:szCs w:val="28"/>
        </w:rPr>
      </w:pPr>
    </w:p>
    <w:p w14:paraId="5B012F7E" w14:textId="77777777" w:rsidR="00B6371F" w:rsidRDefault="00B6371F" w:rsidP="00081181">
      <w:pPr>
        <w:pStyle w:val="BodyTextIndent2"/>
        <w:spacing w:after="0" w:line="240" w:lineRule="auto"/>
        <w:ind w:left="0"/>
        <w:jc w:val="center"/>
        <w:rPr>
          <w:b/>
          <w:sz w:val="28"/>
          <w:szCs w:val="28"/>
        </w:rPr>
      </w:pPr>
    </w:p>
    <w:p w14:paraId="636EC8C6" w14:textId="7FEA4FB7" w:rsidR="00A16CD0" w:rsidRPr="0062461E" w:rsidRDefault="00A16CD0" w:rsidP="00081181">
      <w:pPr>
        <w:pStyle w:val="BodyTextIndent2"/>
        <w:spacing w:after="0" w:line="240" w:lineRule="auto"/>
        <w:ind w:left="0"/>
        <w:jc w:val="center"/>
        <w:rPr>
          <w:b/>
          <w:sz w:val="28"/>
          <w:szCs w:val="28"/>
        </w:rPr>
      </w:pPr>
      <w:r w:rsidRPr="0062461E">
        <w:rPr>
          <w:b/>
          <w:sz w:val="28"/>
          <w:szCs w:val="28"/>
        </w:rPr>
        <w:t>Annexure IV</w:t>
      </w:r>
    </w:p>
    <w:p w14:paraId="2C193AE2" w14:textId="77777777" w:rsidR="00A16CD0" w:rsidRPr="0062461E" w:rsidRDefault="00A16CD0" w:rsidP="00081181">
      <w:pPr>
        <w:jc w:val="center"/>
        <w:rPr>
          <w:sz w:val="24"/>
          <w:szCs w:val="24"/>
        </w:rPr>
      </w:pPr>
      <w:r w:rsidRPr="0062461E">
        <w:rPr>
          <w:sz w:val="24"/>
          <w:szCs w:val="24"/>
        </w:rPr>
        <w:t xml:space="preserve"> [To be filled up and submitted in the specified format in the Excel sheet attached]</w:t>
      </w:r>
    </w:p>
    <w:p w14:paraId="5EF4B99B" w14:textId="77777777" w:rsidR="00A16CD0" w:rsidRPr="0062461E" w:rsidRDefault="00A16CD0" w:rsidP="00081181">
      <w:pPr>
        <w:widowControl w:val="0"/>
        <w:autoSpaceDE w:val="0"/>
        <w:autoSpaceDN w:val="0"/>
        <w:jc w:val="center"/>
        <w:rPr>
          <w:rFonts w:eastAsia="Arial MT"/>
          <w:bCs/>
          <w:sz w:val="24"/>
          <w:szCs w:val="24"/>
        </w:rPr>
      </w:pPr>
    </w:p>
    <w:p w14:paraId="6D81506A" w14:textId="77777777" w:rsidR="00A16CD0" w:rsidRPr="0062461E" w:rsidRDefault="00A16CD0" w:rsidP="00081181">
      <w:pPr>
        <w:widowControl w:val="0"/>
        <w:autoSpaceDE w:val="0"/>
        <w:autoSpaceDN w:val="0"/>
        <w:jc w:val="center"/>
        <w:rPr>
          <w:rFonts w:eastAsia="Arial MT"/>
          <w:b/>
          <w:bCs/>
          <w:sz w:val="24"/>
          <w:szCs w:val="24"/>
        </w:rPr>
      </w:pPr>
      <w:r w:rsidRPr="0062461E">
        <w:rPr>
          <w:rFonts w:eastAsia="Arial MT"/>
          <w:b/>
          <w:bCs/>
          <w:sz w:val="24"/>
          <w:szCs w:val="24"/>
        </w:rPr>
        <w:t>Response Format</w:t>
      </w:r>
    </w:p>
    <w:p w14:paraId="14F6DBEF" w14:textId="77777777" w:rsidR="00A16CD0" w:rsidRPr="0062461E" w:rsidRDefault="00A16CD0" w:rsidP="00081181">
      <w:pPr>
        <w:widowControl w:val="0"/>
        <w:autoSpaceDE w:val="0"/>
        <w:autoSpaceDN w:val="0"/>
        <w:jc w:val="center"/>
        <w:rPr>
          <w:rFonts w:eastAsia="Arial MT"/>
          <w:sz w:val="24"/>
          <w:szCs w:val="24"/>
        </w:rPr>
      </w:pPr>
      <w:r w:rsidRPr="0062461E">
        <w:rPr>
          <w:rFonts w:eastAsia="Arial MT"/>
          <w:sz w:val="24"/>
          <w:szCs w:val="24"/>
        </w:rPr>
        <w:t>(To be filled up by the Tenderer)</w:t>
      </w:r>
    </w:p>
    <w:p w14:paraId="5D60292D" w14:textId="77777777" w:rsidR="00A16CD0" w:rsidRPr="0062461E" w:rsidRDefault="00A16CD0" w:rsidP="00081181">
      <w:pPr>
        <w:widowControl w:val="0"/>
        <w:autoSpaceDE w:val="0"/>
        <w:autoSpaceDN w:val="0"/>
        <w:jc w:val="center"/>
        <w:rPr>
          <w:rFonts w:eastAsia="Arial MT"/>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
        <w:gridCol w:w="7281"/>
        <w:gridCol w:w="2238"/>
      </w:tblGrid>
      <w:tr w:rsidR="00A16CD0" w:rsidRPr="0062461E" w14:paraId="5B1DB34E" w14:textId="77777777" w:rsidTr="00454FE2">
        <w:tc>
          <w:tcPr>
            <w:tcW w:w="312" w:type="pct"/>
            <w:tcBorders>
              <w:top w:val="single" w:sz="4" w:space="0" w:color="000000"/>
              <w:left w:val="single" w:sz="4" w:space="0" w:color="000000"/>
              <w:bottom w:val="single" w:sz="4" w:space="0" w:color="000000"/>
              <w:right w:val="single" w:sz="4" w:space="0" w:color="000000"/>
            </w:tcBorders>
            <w:hideMark/>
          </w:tcPr>
          <w:p w14:paraId="4D189CE2"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Sl. No.</w:t>
            </w:r>
          </w:p>
        </w:tc>
        <w:tc>
          <w:tcPr>
            <w:tcW w:w="3586" w:type="pct"/>
            <w:tcBorders>
              <w:top w:val="single" w:sz="4" w:space="0" w:color="000000"/>
              <w:left w:val="single" w:sz="4" w:space="0" w:color="000000"/>
              <w:bottom w:val="single" w:sz="4" w:space="0" w:color="000000"/>
              <w:right w:val="single" w:sz="4" w:space="0" w:color="000000"/>
            </w:tcBorders>
            <w:vAlign w:val="center"/>
            <w:hideMark/>
          </w:tcPr>
          <w:p w14:paraId="44475568"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Requirements</w:t>
            </w:r>
          </w:p>
        </w:tc>
        <w:tc>
          <w:tcPr>
            <w:tcW w:w="1102" w:type="pct"/>
            <w:tcBorders>
              <w:top w:val="single" w:sz="4" w:space="0" w:color="000000"/>
              <w:left w:val="single" w:sz="4" w:space="0" w:color="000000"/>
              <w:bottom w:val="single" w:sz="4" w:space="0" w:color="000000"/>
              <w:right w:val="single" w:sz="4" w:space="0" w:color="000000"/>
            </w:tcBorders>
            <w:vAlign w:val="center"/>
            <w:hideMark/>
          </w:tcPr>
          <w:p w14:paraId="7FA43F4F"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 xml:space="preserve">Compliance details of the Agency </w:t>
            </w:r>
          </w:p>
        </w:tc>
      </w:tr>
      <w:tr w:rsidR="00A16CD0" w:rsidRPr="0062461E" w14:paraId="0DC74D06" w14:textId="77777777" w:rsidTr="00454FE2">
        <w:trPr>
          <w:trHeight w:val="712"/>
        </w:trPr>
        <w:tc>
          <w:tcPr>
            <w:tcW w:w="312" w:type="pct"/>
            <w:tcBorders>
              <w:top w:val="single" w:sz="4" w:space="0" w:color="000000"/>
              <w:left w:val="single" w:sz="4" w:space="0" w:color="000000"/>
              <w:bottom w:val="single" w:sz="4" w:space="0" w:color="000000"/>
              <w:right w:val="single" w:sz="4" w:space="0" w:color="000000"/>
            </w:tcBorders>
            <w:vAlign w:val="center"/>
          </w:tcPr>
          <w:p w14:paraId="1D74B00C"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1</w:t>
            </w:r>
          </w:p>
        </w:tc>
        <w:tc>
          <w:tcPr>
            <w:tcW w:w="3586" w:type="pct"/>
            <w:tcBorders>
              <w:top w:val="single" w:sz="4" w:space="0" w:color="000000"/>
              <w:left w:val="single" w:sz="4" w:space="0" w:color="000000"/>
              <w:bottom w:val="single" w:sz="4" w:space="0" w:color="000000"/>
              <w:right w:val="single" w:sz="4" w:space="0" w:color="000000"/>
            </w:tcBorders>
            <w:vAlign w:val="center"/>
          </w:tcPr>
          <w:p w14:paraId="209287BD" w14:textId="6B7ED072" w:rsidR="00A16CD0" w:rsidRPr="0062461E" w:rsidRDefault="00A16CD0" w:rsidP="00EE6AE5">
            <w:pPr>
              <w:widowControl w:val="0"/>
              <w:autoSpaceDE w:val="0"/>
              <w:autoSpaceDN w:val="0"/>
              <w:jc w:val="both"/>
              <w:rPr>
                <w:rFonts w:eastAsia="Arial MT"/>
                <w:b/>
                <w:sz w:val="24"/>
                <w:szCs w:val="24"/>
              </w:rPr>
            </w:pPr>
            <w:r w:rsidRPr="0062461E">
              <w:rPr>
                <w:rFonts w:eastAsia="Arial MT"/>
                <w:sz w:val="24"/>
                <w:szCs w:val="24"/>
              </w:rPr>
              <w:t xml:space="preserve">Have you undertaken </w:t>
            </w:r>
            <w:r w:rsidR="00EE6AE5">
              <w:rPr>
                <w:rFonts w:eastAsia="Arial MT"/>
                <w:sz w:val="24"/>
                <w:szCs w:val="24"/>
              </w:rPr>
              <w:t>One/two/three similar works of 6.4Lakhs/ 4.8</w:t>
            </w:r>
            <w:r w:rsidRPr="0062461E">
              <w:rPr>
                <w:rFonts w:eastAsia="Arial MT"/>
                <w:sz w:val="24"/>
                <w:szCs w:val="24"/>
              </w:rPr>
              <w:t xml:space="preserve"> Lakhs/ </w:t>
            </w:r>
            <w:r w:rsidR="00EE6AE5">
              <w:rPr>
                <w:rFonts w:eastAsia="Arial MT"/>
                <w:sz w:val="24"/>
                <w:szCs w:val="24"/>
              </w:rPr>
              <w:t>3.2</w:t>
            </w:r>
            <w:r w:rsidRPr="0062461E">
              <w:rPr>
                <w:rFonts w:eastAsia="Arial MT"/>
                <w:sz w:val="24"/>
                <w:szCs w:val="24"/>
              </w:rPr>
              <w:t xml:space="preserve"> Lakhs during last seven years as mentioned in our terms and conditions?  (Proof shall be attached)</w:t>
            </w:r>
          </w:p>
        </w:tc>
        <w:tc>
          <w:tcPr>
            <w:tcW w:w="1102" w:type="pct"/>
            <w:tcBorders>
              <w:top w:val="single" w:sz="4" w:space="0" w:color="000000"/>
              <w:left w:val="single" w:sz="4" w:space="0" w:color="000000"/>
              <w:bottom w:val="single" w:sz="4" w:space="0" w:color="000000"/>
              <w:right w:val="single" w:sz="4" w:space="0" w:color="000000"/>
            </w:tcBorders>
          </w:tcPr>
          <w:p w14:paraId="306E2D29" w14:textId="77777777" w:rsidR="00A16CD0" w:rsidRPr="0062461E" w:rsidRDefault="00A16CD0" w:rsidP="00081181">
            <w:pPr>
              <w:widowControl w:val="0"/>
              <w:autoSpaceDE w:val="0"/>
              <w:autoSpaceDN w:val="0"/>
              <w:rPr>
                <w:rFonts w:eastAsia="Arial MT"/>
                <w:b/>
                <w:sz w:val="24"/>
                <w:szCs w:val="24"/>
              </w:rPr>
            </w:pPr>
          </w:p>
        </w:tc>
      </w:tr>
      <w:tr w:rsidR="00A16CD0" w:rsidRPr="0062461E" w14:paraId="5607456A" w14:textId="77777777" w:rsidTr="00EE6AE5">
        <w:trPr>
          <w:trHeight w:val="408"/>
        </w:trPr>
        <w:tc>
          <w:tcPr>
            <w:tcW w:w="312" w:type="pct"/>
            <w:tcBorders>
              <w:top w:val="single" w:sz="4" w:space="0" w:color="000000"/>
              <w:left w:val="single" w:sz="4" w:space="0" w:color="000000"/>
              <w:bottom w:val="single" w:sz="4" w:space="0" w:color="000000"/>
              <w:right w:val="single" w:sz="4" w:space="0" w:color="000000"/>
            </w:tcBorders>
            <w:vAlign w:val="center"/>
            <w:hideMark/>
          </w:tcPr>
          <w:p w14:paraId="31E28B77"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2</w:t>
            </w:r>
          </w:p>
        </w:tc>
        <w:tc>
          <w:tcPr>
            <w:tcW w:w="3586" w:type="pct"/>
            <w:tcBorders>
              <w:top w:val="single" w:sz="4" w:space="0" w:color="000000"/>
              <w:left w:val="single" w:sz="4" w:space="0" w:color="000000"/>
              <w:bottom w:val="single" w:sz="4" w:space="0" w:color="000000"/>
              <w:right w:val="single" w:sz="4" w:space="0" w:color="000000"/>
            </w:tcBorders>
            <w:vAlign w:val="center"/>
          </w:tcPr>
          <w:p w14:paraId="5B0D151E"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 submitted EMD?</w:t>
            </w:r>
          </w:p>
        </w:tc>
        <w:tc>
          <w:tcPr>
            <w:tcW w:w="1102" w:type="pct"/>
            <w:tcBorders>
              <w:top w:val="single" w:sz="4" w:space="0" w:color="000000"/>
              <w:left w:val="single" w:sz="4" w:space="0" w:color="000000"/>
              <w:bottom w:val="single" w:sz="4" w:space="0" w:color="000000"/>
              <w:right w:val="single" w:sz="4" w:space="0" w:color="000000"/>
            </w:tcBorders>
          </w:tcPr>
          <w:p w14:paraId="1FF00547" w14:textId="77777777" w:rsidR="00A16CD0" w:rsidRPr="0062461E" w:rsidRDefault="00A16CD0" w:rsidP="00081181">
            <w:pPr>
              <w:widowControl w:val="0"/>
              <w:autoSpaceDE w:val="0"/>
              <w:autoSpaceDN w:val="0"/>
              <w:rPr>
                <w:rFonts w:eastAsia="Arial MT"/>
                <w:b/>
                <w:sz w:val="24"/>
                <w:szCs w:val="24"/>
              </w:rPr>
            </w:pPr>
          </w:p>
        </w:tc>
      </w:tr>
      <w:tr w:rsidR="00A16CD0" w:rsidRPr="0062461E" w14:paraId="72ECF44F" w14:textId="77777777" w:rsidTr="00454FE2">
        <w:trPr>
          <w:trHeight w:val="794"/>
        </w:trPr>
        <w:tc>
          <w:tcPr>
            <w:tcW w:w="312" w:type="pct"/>
            <w:tcBorders>
              <w:top w:val="single" w:sz="4" w:space="0" w:color="000000"/>
              <w:left w:val="single" w:sz="4" w:space="0" w:color="000000"/>
              <w:bottom w:val="single" w:sz="4" w:space="0" w:color="000000"/>
              <w:right w:val="single" w:sz="4" w:space="0" w:color="000000"/>
            </w:tcBorders>
            <w:vAlign w:val="center"/>
          </w:tcPr>
          <w:p w14:paraId="6FFEDE6E"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3</w:t>
            </w:r>
          </w:p>
        </w:tc>
        <w:tc>
          <w:tcPr>
            <w:tcW w:w="3586" w:type="pct"/>
            <w:tcBorders>
              <w:top w:val="single" w:sz="4" w:space="0" w:color="000000"/>
              <w:left w:val="single" w:sz="4" w:space="0" w:color="000000"/>
              <w:bottom w:val="single" w:sz="4" w:space="0" w:color="000000"/>
              <w:right w:val="single" w:sz="4" w:space="0" w:color="000000"/>
            </w:tcBorders>
            <w:vAlign w:val="center"/>
          </w:tcPr>
          <w:p w14:paraId="1FA80385"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 xml:space="preserve">Have you attached the proof of having the requisite experience? (Copies of </w:t>
            </w:r>
            <w:r w:rsidRPr="0062461E">
              <w:rPr>
                <w:rFonts w:eastAsia="Arial MT"/>
                <w:bCs/>
                <w:sz w:val="24"/>
                <w:szCs w:val="24"/>
              </w:rPr>
              <w:t>work orders/Completion Certificates etc.)</w:t>
            </w:r>
            <w:r w:rsidRPr="0062461E">
              <w:rPr>
                <w:rFonts w:eastAsia="Arial MT"/>
                <w:sz w:val="24"/>
                <w:szCs w:val="24"/>
              </w:rPr>
              <w:t xml:space="preserve"> must be attached)</w:t>
            </w:r>
          </w:p>
        </w:tc>
        <w:tc>
          <w:tcPr>
            <w:tcW w:w="1102" w:type="pct"/>
            <w:tcBorders>
              <w:top w:val="single" w:sz="4" w:space="0" w:color="000000"/>
              <w:left w:val="single" w:sz="4" w:space="0" w:color="000000"/>
              <w:bottom w:val="single" w:sz="4" w:space="0" w:color="000000"/>
              <w:right w:val="single" w:sz="4" w:space="0" w:color="000000"/>
            </w:tcBorders>
          </w:tcPr>
          <w:p w14:paraId="0B9BCBFA" w14:textId="77777777" w:rsidR="00A16CD0" w:rsidRPr="0062461E" w:rsidRDefault="00A16CD0" w:rsidP="00081181">
            <w:pPr>
              <w:widowControl w:val="0"/>
              <w:autoSpaceDE w:val="0"/>
              <w:autoSpaceDN w:val="0"/>
              <w:rPr>
                <w:rFonts w:eastAsia="Arial MT"/>
                <w:b/>
                <w:sz w:val="24"/>
                <w:szCs w:val="24"/>
              </w:rPr>
            </w:pPr>
          </w:p>
        </w:tc>
      </w:tr>
      <w:tr w:rsidR="00A16CD0" w:rsidRPr="0062461E" w14:paraId="71BE6EE0" w14:textId="77777777" w:rsidTr="00454FE2">
        <w:trPr>
          <w:trHeight w:val="696"/>
        </w:trPr>
        <w:tc>
          <w:tcPr>
            <w:tcW w:w="312" w:type="pct"/>
            <w:tcBorders>
              <w:top w:val="single" w:sz="4" w:space="0" w:color="000000"/>
              <w:left w:val="single" w:sz="4" w:space="0" w:color="000000"/>
              <w:bottom w:val="single" w:sz="4" w:space="0" w:color="000000"/>
              <w:right w:val="single" w:sz="4" w:space="0" w:color="000000"/>
            </w:tcBorders>
            <w:vAlign w:val="center"/>
          </w:tcPr>
          <w:p w14:paraId="07656746"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4</w:t>
            </w:r>
          </w:p>
        </w:tc>
        <w:tc>
          <w:tcPr>
            <w:tcW w:w="3586" w:type="pct"/>
            <w:tcBorders>
              <w:top w:val="single" w:sz="4" w:space="0" w:color="000000"/>
              <w:left w:val="single" w:sz="4" w:space="0" w:color="000000"/>
              <w:bottom w:val="single" w:sz="4" w:space="0" w:color="000000"/>
              <w:right w:val="single" w:sz="4" w:space="0" w:color="000000"/>
            </w:tcBorders>
            <w:vAlign w:val="center"/>
          </w:tcPr>
          <w:p w14:paraId="5837A38C"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 filled up and submit the “Summary of experience” in the specified format in the tender?</w:t>
            </w:r>
          </w:p>
        </w:tc>
        <w:tc>
          <w:tcPr>
            <w:tcW w:w="1102" w:type="pct"/>
            <w:tcBorders>
              <w:top w:val="single" w:sz="4" w:space="0" w:color="000000"/>
              <w:left w:val="single" w:sz="4" w:space="0" w:color="000000"/>
              <w:bottom w:val="single" w:sz="4" w:space="0" w:color="000000"/>
              <w:right w:val="single" w:sz="4" w:space="0" w:color="000000"/>
            </w:tcBorders>
          </w:tcPr>
          <w:p w14:paraId="698A17C2" w14:textId="77777777" w:rsidR="00A16CD0" w:rsidRPr="0062461E" w:rsidRDefault="00A16CD0" w:rsidP="00081181">
            <w:pPr>
              <w:widowControl w:val="0"/>
              <w:autoSpaceDE w:val="0"/>
              <w:autoSpaceDN w:val="0"/>
              <w:rPr>
                <w:rFonts w:eastAsia="Arial MT"/>
                <w:b/>
                <w:sz w:val="24"/>
                <w:szCs w:val="24"/>
              </w:rPr>
            </w:pPr>
          </w:p>
        </w:tc>
      </w:tr>
      <w:tr w:rsidR="00A16CD0" w:rsidRPr="0062461E" w14:paraId="3E472570" w14:textId="77777777" w:rsidTr="00454FE2">
        <w:trPr>
          <w:trHeight w:val="397"/>
        </w:trPr>
        <w:tc>
          <w:tcPr>
            <w:tcW w:w="312" w:type="pct"/>
            <w:tcBorders>
              <w:top w:val="single" w:sz="4" w:space="0" w:color="000000"/>
              <w:left w:val="single" w:sz="4" w:space="0" w:color="000000"/>
              <w:bottom w:val="single" w:sz="4" w:space="0" w:color="000000"/>
              <w:right w:val="single" w:sz="4" w:space="0" w:color="000000"/>
            </w:tcBorders>
            <w:vAlign w:val="center"/>
          </w:tcPr>
          <w:p w14:paraId="31B07BD1"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5</w:t>
            </w:r>
          </w:p>
        </w:tc>
        <w:tc>
          <w:tcPr>
            <w:tcW w:w="3586" w:type="pct"/>
            <w:tcBorders>
              <w:top w:val="single" w:sz="4" w:space="0" w:color="000000"/>
              <w:left w:val="single" w:sz="4" w:space="0" w:color="000000"/>
              <w:bottom w:val="single" w:sz="4" w:space="0" w:color="000000"/>
              <w:right w:val="single" w:sz="4" w:space="0" w:color="000000"/>
            </w:tcBorders>
            <w:vAlign w:val="center"/>
          </w:tcPr>
          <w:p w14:paraId="5A8ABEE4"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 attached copy of valid PAN &amp; GST registration certificates?</w:t>
            </w:r>
          </w:p>
        </w:tc>
        <w:tc>
          <w:tcPr>
            <w:tcW w:w="1102" w:type="pct"/>
            <w:tcBorders>
              <w:top w:val="single" w:sz="4" w:space="0" w:color="000000"/>
              <w:left w:val="single" w:sz="4" w:space="0" w:color="000000"/>
              <w:bottom w:val="single" w:sz="4" w:space="0" w:color="000000"/>
              <w:right w:val="single" w:sz="4" w:space="0" w:color="000000"/>
            </w:tcBorders>
          </w:tcPr>
          <w:p w14:paraId="17CA12FD" w14:textId="77777777" w:rsidR="00A16CD0" w:rsidRPr="0062461E" w:rsidRDefault="00A16CD0" w:rsidP="00081181">
            <w:pPr>
              <w:widowControl w:val="0"/>
              <w:autoSpaceDE w:val="0"/>
              <w:autoSpaceDN w:val="0"/>
              <w:rPr>
                <w:rFonts w:eastAsia="Arial MT"/>
                <w:b/>
                <w:sz w:val="24"/>
                <w:szCs w:val="24"/>
              </w:rPr>
            </w:pPr>
          </w:p>
        </w:tc>
      </w:tr>
      <w:tr w:rsidR="00A16CD0" w:rsidRPr="0062461E" w14:paraId="52CE6BED" w14:textId="77777777" w:rsidTr="00454FE2">
        <w:trPr>
          <w:trHeight w:val="692"/>
        </w:trPr>
        <w:tc>
          <w:tcPr>
            <w:tcW w:w="312" w:type="pct"/>
            <w:tcBorders>
              <w:top w:val="single" w:sz="4" w:space="0" w:color="000000"/>
              <w:left w:val="single" w:sz="4" w:space="0" w:color="000000"/>
              <w:bottom w:val="single" w:sz="4" w:space="0" w:color="000000"/>
              <w:right w:val="single" w:sz="4" w:space="0" w:color="000000"/>
            </w:tcBorders>
            <w:vAlign w:val="center"/>
          </w:tcPr>
          <w:p w14:paraId="4A741600"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6</w:t>
            </w:r>
          </w:p>
        </w:tc>
        <w:tc>
          <w:tcPr>
            <w:tcW w:w="3586" w:type="pct"/>
            <w:tcBorders>
              <w:top w:val="single" w:sz="4" w:space="0" w:color="000000"/>
              <w:left w:val="single" w:sz="4" w:space="0" w:color="000000"/>
              <w:bottom w:val="single" w:sz="4" w:space="0" w:color="000000"/>
              <w:right w:val="single" w:sz="4" w:space="0" w:color="000000"/>
            </w:tcBorders>
            <w:vAlign w:val="center"/>
            <w:hideMark/>
          </w:tcPr>
          <w:p w14:paraId="627CCF72"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 attached ‘Declaration’ in the specified format in excel file?</w:t>
            </w:r>
          </w:p>
        </w:tc>
        <w:tc>
          <w:tcPr>
            <w:tcW w:w="1102" w:type="pct"/>
            <w:tcBorders>
              <w:top w:val="single" w:sz="4" w:space="0" w:color="000000"/>
              <w:left w:val="single" w:sz="4" w:space="0" w:color="000000"/>
              <w:bottom w:val="single" w:sz="4" w:space="0" w:color="000000"/>
              <w:right w:val="single" w:sz="4" w:space="0" w:color="000000"/>
            </w:tcBorders>
          </w:tcPr>
          <w:p w14:paraId="692F3342" w14:textId="77777777" w:rsidR="00A16CD0" w:rsidRPr="0062461E" w:rsidRDefault="00A16CD0" w:rsidP="00081181">
            <w:pPr>
              <w:widowControl w:val="0"/>
              <w:autoSpaceDE w:val="0"/>
              <w:autoSpaceDN w:val="0"/>
              <w:rPr>
                <w:rFonts w:eastAsia="Arial MT"/>
                <w:b/>
                <w:sz w:val="24"/>
                <w:szCs w:val="24"/>
              </w:rPr>
            </w:pPr>
          </w:p>
        </w:tc>
      </w:tr>
      <w:tr w:rsidR="00A16CD0" w:rsidRPr="0062461E" w14:paraId="78735365" w14:textId="77777777" w:rsidTr="00454FE2">
        <w:trPr>
          <w:trHeight w:val="407"/>
        </w:trPr>
        <w:tc>
          <w:tcPr>
            <w:tcW w:w="312" w:type="pct"/>
            <w:tcBorders>
              <w:top w:val="single" w:sz="4" w:space="0" w:color="000000"/>
              <w:left w:val="single" w:sz="4" w:space="0" w:color="000000"/>
              <w:bottom w:val="single" w:sz="4" w:space="0" w:color="000000"/>
              <w:right w:val="single" w:sz="4" w:space="0" w:color="000000"/>
            </w:tcBorders>
            <w:vAlign w:val="center"/>
          </w:tcPr>
          <w:p w14:paraId="540F5417"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7</w:t>
            </w:r>
          </w:p>
        </w:tc>
        <w:tc>
          <w:tcPr>
            <w:tcW w:w="3586" w:type="pct"/>
            <w:tcBorders>
              <w:top w:val="single" w:sz="4" w:space="0" w:color="000000"/>
              <w:left w:val="single" w:sz="4" w:space="0" w:color="000000"/>
              <w:bottom w:val="single" w:sz="4" w:space="0" w:color="000000"/>
              <w:right w:val="single" w:sz="4" w:space="0" w:color="000000"/>
            </w:tcBorders>
            <w:vAlign w:val="center"/>
            <w:hideMark/>
          </w:tcPr>
          <w:p w14:paraId="6B19CCE5"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 attached the profile of the Vendor in the specified format in excel file?</w:t>
            </w:r>
          </w:p>
        </w:tc>
        <w:tc>
          <w:tcPr>
            <w:tcW w:w="1102" w:type="pct"/>
            <w:tcBorders>
              <w:top w:val="single" w:sz="4" w:space="0" w:color="000000"/>
              <w:left w:val="single" w:sz="4" w:space="0" w:color="000000"/>
              <w:bottom w:val="single" w:sz="4" w:space="0" w:color="000000"/>
              <w:right w:val="single" w:sz="4" w:space="0" w:color="000000"/>
            </w:tcBorders>
          </w:tcPr>
          <w:p w14:paraId="57D66586" w14:textId="77777777" w:rsidR="00A16CD0" w:rsidRPr="0062461E" w:rsidRDefault="00A16CD0" w:rsidP="00081181">
            <w:pPr>
              <w:widowControl w:val="0"/>
              <w:autoSpaceDE w:val="0"/>
              <w:autoSpaceDN w:val="0"/>
              <w:rPr>
                <w:rFonts w:eastAsia="Arial MT"/>
                <w:b/>
                <w:sz w:val="24"/>
                <w:szCs w:val="24"/>
              </w:rPr>
            </w:pPr>
          </w:p>
          <w:p w14:paraId="5701BB17" w14:textId="77777777" w:rsidR="00A16CD0" w:rsidRPr="0062461E" w:rsidRDefault="00A16CD0" w:rsidP="00081181">
            <w:pPr>
              <w:widowControl w:val="0"/>
              <w:autoSpaceDE w:val="0"/>
              <w:autoSpaceDN w:val="0"/>
              <w:rPr>
                <w:rFonts w:eastAsia="Arial MT"/>
                <w:b/>
                <w:sz w:val="24"/>
                <w:szCs w:val="24"/>
              </w:rPr>
            </w:pPr>
          </w:p>
        </w:tc>
      </w:tr>
      <w:tr w:rsidR="00A16CD0" w:rsidRPr="0062461E" w14:paraId="38179F2C" w14:textId="77777777" w:rsidTr="00454FE2">
        <w:trPr>
          <w:trHeight w:val="711"/>
        </w:trPr>
        <w:tc>
          <w:tcPr>
            <w:tcW w:w="312" w:type="pct"/>
            <w:tcBorders>
              <w:top w:val="single" w:sz="4" w:space="0" w:color="000000"/>
              <w:left w:val="single" w:sz="4" w:space="0" w:color="000000"/>
              <w:bottom w:val="single" w:sz="4" w:space="0" w:color="000000"/>
              <w:right w:val="single" w:sz="4" w:space="0" w:color="000000"/>
            </w:tcBorders>
            <w:vAlign w:val="center"/>
          </w:tcPr>
          <w:p w14:paraId="7B53350F"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8</w:t>
            </w:r>
          </w:p>
        </w:tc>
        <w:tc>
          <w:tcPr>
            <w:tcW w:w="3586" w:type="pct"/>
            <w:tcBorders>
              <w:top w:val="single" w:sz="4" w:space="0" w:color="000000"/>
              <w:left w:val="single" w:sz="4" w:space="0" w:color="000000"/>
              <w:bottom w:val="single" w:sz="4" w:space="0" w:color="000000"/>
              <w:right w:val="single" w:sz="4" w:space="0" w:color="000000"/>
            </w:tcBorders>
            <w:vAlign w:val="center"/>
            <w:hideMark/>
          </w:tcPr>
          <w:p w14:paraId="42278BE4" w14:textId="77777777"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your firm ever been debarred by any Court of law OR penalized by any Government/ PSU/ Private organization? (Self-attested certificate must be attached)</w:t>
            </w:r>
          </w:p>
        </w:tc>
        <w:tc>
          <w:tcPr>
            <w:tcW w:w="1102" w:type="pct"/>
            <w:tcBorders>
              <w:top w:val="single" w:sz="4" w:space="0" w:color="000000"/>
              <w:left w:val="single" w:sz="4" w:space="0" w:color="000000"/>
              <w:bottom w:val="single" w:sz="4" w:space="0" w:color="000000"/>
              <w:right w:val="single" w:sz="4" w:space="0" w:color="000000"/>
            </w:tcBorders>
          </w:tcPr>
          <w:p w14:paraId="022E8505" w14:textId="77777777" w:rsidR="00A16CD0" w:rsidRPr="0062461E" w:rsidRDefault="00A16CD0" w:rsidP="00081181">
            <w:pPr>
              <w:widowControl w:val="0"/>
              <w:autoSpaceDE w:val="0"/>
              <w:autoSpaceDN w:val="0"/>
              <w:rPr>
                <w:rFonts w:eastAsia="Arial MT"/>
                <w:b/>
                <w:sz w:val="24"/>
                <w:szCs w:val="24"/>
              </w:rPr>
            </w:pPr>
          </w:p>
          <w:p w14:paraId="4DB1C677" w14:textId="77777777" w:rsidR="00A16CD0" w:rsidRPr="0062461E" w:rsidRDefault="00A16CD0" w:rsidP="00081181">
            <w:pPr>
              <w:widowControl w:val="0"/>
              <w:autoSpaceDE w:val="0"/>
              <w:autoSpaceDN w:val="0"/>
              <w:rPr>
                <w:rFonts w:eastAsia="Arial MT"/>
                <w:b/>
                <w:sz w:val="24"/>
                <w:szCs w:val="24"/>
              </w:rPr>
            </w:pPr>
          </w:p>
        </w:tc>
      </w:tr>
      <w:tr w:rsidR="00A16CD0" w:rsidRPr="0062461E" w14:paraId="54E20E33" w14:textId="77777777" w:rsidTr="00454FE2">
        <w:trPr>
          <w:trHeight w:val="405"/>
        </w:trPr>
        <w:tc>
          <w:tcPr>
            <w:tcW w:w="312" w:type="pct"/>
            <w:tcBorders>
              <w:top w:val="single" w:sz="4" w:space="0" w:color="000000"/>
              <w:left w:val="single" w:sz="4" w:space="0" w:color="000000"/>
              <w:bottom w:val="single" w:sz="4" w:space="0" w:color="000000"/>
              <w:right w:val="single" w:sz="4" w:space="0" w:color="000000"/>
            </w:tcBorders>
            <w:vAlign w:val="center"/>
          </w:tcPr>
          <w:p w14:paraId="7D422097" w14:textId="77777777" w:rsidR="00A16CD0" w:rsidRPr="0062461E" w:rsidRDefault="00A16CD0" w:rsidP="00081181">
            <w:pPr>
              <w:widowControl w:val="0"/>
              <w:autoSpaceDE w:val="0"/>
              <w:autoSpaceDN w:val="0"/>
              <w:jc w:val="center"/>
              <w:rPr>
                <w:rFonts w:eastAsia="Arial MT"/>
                <w:b/>
                <w:sz w:val="24"/>
                <w:szCs w:val="24"/>
              </w:rPr>
            </w:pPr>
            <w:r w:rsidRPr="0062461E">
              <w:rPr>
                <w:rFonts w:eastAsia="Arial MT"/>
                <w:sz w:val="24"/>
                <w:szCs w:val="24"/>
              </w:rPr>
              <w:t>9</w:t>
            </w:r>
          </w:p>
          <w:p w14:paraId="6CE9373D" w14:textId="77777777" w:rsidR="00A16CD0" w:rsidRPr="0062461E" w:rsidRDefault="00A16CD0" w:rsidP="00081181">
            <w:pPr>
              <w:widowControl w:val="0"/>
              <w:autoSpaceDE w:val="0"/>
              <w:autoSpaceDN w:val="0"/>
              <w:jc w:val="center"/>
              <w:rPr>
                <w:rFonts w:eastAsia="Arial MT"/>
                <w:b/>
                <w:sz w:val="24"/>
                <w:szCs w:val="24"/>
              </w:rPr>
            </w:pPr>
          </w:p>
        </w:tc>
        <w:tc>
          <w:tcPr>
            <w:tcW w:w="3586" w:type="pct"/>
            <w:tcBorders>
              <w:top w:val="single" w:sz="4" w:space="0" w:color="000000"/>
              <w:left w:val="single" w:sz="4" w:space="0" w:color="000000"/>
              <w:bottom w:val="single" w:sz="4" w:space="0" w:color="000000"/>
              <w:right w:val="single" w:sz="4" w:space="0" w:color="000000"/>
            </w:tcBorders>
            <w:vAlign w:val="center"/>
          </w:tcPr>
          <w:p w14:paraId="49F91F10" w14:textId="32627A0C" w:rsidR="00A16CD0" w:rsidRPr="0062461E" w:rsidRDefault="00A16CD0" w:rsidP="00081181">
            <w:pPr>
              <w:widowControl w:val="0"/>
              <w:autoSpaceDE w:val="0"/>
              <w:autoSpaceDN w:val="0"/>
              <w:jc w:val="both"/>
              <w:rPr>
                <w:rFonts w:eastAsia="Arial MT"/>
                <w:b/>
                <w:sz w:val="24"/>
                <w:szCs w:val="24"/>
              </w:rPr>
            </w:pPr>
            <w:r w:rsidRPr="0062461E">
              <w:rPr>
                <w:rFonts w:eastAsia="Arial MT"/>
                <w:sz w:val="24"/>
                <w:szCs w:val="24"/>
              </w:rPr>
              <w:t>Have you attached all other necessary documents as required in the Terms &amp;Conditions?</w:t>
            </w:r>
          </w:p>
        </w:tc>
        <w:tc>
          <w:tcPr>
            <w:tcW w:w="1102" w:type="pct"/>
            <w:tcBorders>
              <w:top w:val="single" w:sz="4" w:space="0" w:color="000000"/>
              <w:left w:val="single" w:sz="4" w:space="0" w:color="000000"/>
              <w:bottom w:val="single" w:sz="4" w:space="0" w:color="000000"/>
              <w:right w:val="single" w:sz="4" w:space="0" w:color="000000"/>
            </w:tcBorders>
          </w:tcPr>
          <w:p w14:paraId="7529850C" w14:textId="77777777" w:rsidR="00A16CD0" w:rsidRPr="0062461E" w:rsidRDefault="00A16CD0" w:rsidP="00081181">
            <w:pPr>
              <w:widowControl w:val="0"/>
              <w:autoSpaceDE w:val="0"/>
              <w:autoSpaceDN w:val="0"/>
              <w:rPr>
                <w:rFonts w:eastAsia="Arial MT"/>
                <w:b/>
                <w:sz w:val="24"/>
                <w:szCs w:val="24"/>
              </w:rPr>
            </w:pPr>
          </w:p>
        </w:tc>
      </w:tr>
    </w:tbl>
    <w:p w14:paraId="7F47A9A4" w14:textId="77777777" w:rsidR="00A16CD0" w:rsidRPr="0062461E" w:rsidRDefault="00A16CD0" w:rsidP="00081181">
      <w:pPr>
        <w:widowControl w:val="0"/>
        <w:autoSpaceDE w:val="0"/>
        <w:autoSpaceDN w:val="0"/>
        <w:rPr>
          <w:rFonts w:eastAsia="Arial MT"/>
          <w:sz w:val="24"/>
          <w:szCs w:val="24"/>
        </w:rPr>
      </w:pPr>
    </w:p>
    <w:p w14:paraId="7B440717"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 xml:space="preserve">Place:                                                            </w:t>
      </w:r>
      <w:r w:rsidRPr="0062461E">
        <w:rPr>
          <w:rFonts w:eastAsia="Arial MT"/>
          <w:sz w:val="24"/>
          <w:szCs w:val="24"/>
        </w:rPr>
        <w:tab/>
      </w:r>
      <w:r w:rsidRPr="0062461E">
        <w:rPr>
          <w:rFonts w:eastAsia="Arial MT"/>
          <w:sz w:val="24"/>
          <w:szCs w:val="24"/>
        </w:rPr>
        <w:tab/>
      </w:r>
      <w:r w:rsidRPr="0062461E">
        <w:rPr>
          <w:rFonts w:eastAsia="Arial MT"/>
          <w:sz w:val="24"/>
          <w:szCs w:val="24"/>
        </w:rPr>
        <w:tab/>
        <w:t> Signature of the Tenderer:</w:t>
      </w:r>
    </w:p>
    <w:p w14:paraId="7BD0E9C6"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Date:</w:t>
      </w:r>
    </w:p>
    <w:p w14:paraId="18A54AD7" w14:textId="77777777" w:rsidR="00A16CD0" w:rsidRPr="0062461E" w:rsidRDefault="00A16CD0" w:rsidP="00081181">
      <w:pPr>
        <w:widowControl w:val="0"/>
        <w:autoSpaceDE w:val="0"/>
        <w:autoSpaceDN w:val="0"/>
        <w:rPr>
          <w:rFonts w:eastAsia="Arial MT"/>
          <w:b/>
          <w:sz w:val="24"/>
          <w:szCs w:val="24"/>
        </w:rPr>
      </w:pPr>
    </w:p>
    <w:p w14:paraId="1834E1F7"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 xml:space="preserve">Name &amp; Address of the Tenderer </w:t>
      </w:r>
    </w:p>
    <w:p w14:paraId="3FCD7BA0" w14:textId="77777777" w:rsidR="00A16CD0" w:rsidRPr="0062461E" w:rsidRDefault="00A16CD0" w:rsidP="00081181">
      <w:pPr>
        <w:widowControl w:val="0"/>
        <w:autoSpaceDE w:val="0"/>
        <w:autoSpaceDN w:val="0"/>
        <w:rPr>
          <w:rFonts w:eastAsia="Arial MT"/>
          <w:b/>
          <w:sz w:val="24"/>
          <w:szCs w:val="24"/>
        </w:rPr>
      </w:pPr>
      <w:r w:rsidRPr="0062461E">
        <w:rPr>
          <w:rFonts w:eastAsia="Arial MT"/>
          <w:sz w:val="24"/>
          <w:szCs w:val="24"/>
        </w:rPr>
        <w:t>with Office Stamp</w:t>
      </w:r>
    </w:p>
    <w:p w14:paraId="062A9814" w14:textId="77777777" w:rsidR="00A16CD0" w:rsidRPr="0062461E" w:rsidRDefault="00A16CD0" w:rsidP="00081181">
      <w:pPr>
        <w:widowControl w:val="0"/>
        <w:autoSpaceDE w:val="0"/>
        <w:autoSpaceDN w:val="0"/>
        <w:adjustRightInd w:val="0"/>
        <w:spacing w:line="360" w:lineRule="auto"/>
        <w:jc w:val="center"/>
        <w:rPr>
          <w:b/>
          <w:sz w:val="24"/>
          <w:szCs w:val="24"/>
        </w:rPr>
      </w:pPr>
    </w:p>
    <w:p w14:paraId="49E708F5" w14:textId="77777777" w:rsidR="00A16CD0" w:rsidRPr="0062461E" w:rsidRDefault="00A16CD0" w:rsidP="00081181">
      <w:pPr>
        <w:widowControl w:val="0"/>
        <w:autoSpaceDE w:val="0"/>
        <w:autoSpaceDN w:val="0"/>
        <w:adjustRightInd w:val="0"/>
        <w:spacing w:line="360" w:lineRule="auto"/>
        <w:jc w:val="center"/>
        <w:rPr>
          <w:b/>
          <w:sz w:val="24"/>
          <w:szCs w:val="24"/>
        </w:rPr>
      </w:pPr>
    </w:p>
    <w:p w14:paraId="2F0870D0" w14:textId="77777777" w:rsidR="00A16CD0" w:rsidRPr="0062461E" w:rsidRDefault="00A16CD0" w:rsidP="00081181">
      <w:pPr>
        <w:widowControl w:val="0"/>
        <w:autoSpaceDE w:val="0"/>
        <w:autoSpaceDN w:val="0"/>
        <w:adjustRightInd w:val="0"/>
        <w:spacing w:line="360" w:lineRule="auto"/>
        <w:jc w:val="center"/>
        <w:rPr>
          <w:b/>
          <w:sz w:val="24"/>
          <w:szCs w:val="24"/>
        </w:rPr>
      </w:pPr>
    </w:p>
    <w:p w14:paraId="1C6330FC" w14:textId="77777777" w:rsidR="00A16CD0" w:rsidRPr="0062461E" w:rsidRDefault="00A16CD0" w:rsidP="00081181">
      <w:pPr>
        <w:widowControl w:val="0"/>
        <w:autoSpaceDE w:val="0"/>
        <w:autoSpaceDN w:val="0"/>
        <w:adjustRightInd w:val="0"/>
        <w:spacing w:line="360" w:lineRule="auto"/>
        <w:jc w:val="center"/>
        <w:rPr>
          <w:b/>
          <w:sz w:val="24"/>
          <w:szCs w:val="24"/>
        </w:rPr>
      </w:pPr>
    </w:p>
    <w:p w14:paraId="493E63D4" w14:textId="77777777" w:rsidR="00A16CD0" w:rsidRPr="0062461E" w:rsidRDefault="00A16CD0" w:rsidP="00081181">
      <w:pPr>
        <w:widowControl w:val="0"/>
        <w:autoSpaceDE w:val="0"/>
        <w:autoSpaceDN w:val="0"/>
        <w:adjustRightInd w:val="0"/>
        <w:spacing w:line="360" w:lineRule="auto"/>
        <w:jc w:val="center"/>
        <w:rPr>
          <w:b/>
          <w:sz w:val="24"/>
          <w:szCs w:val="24"/>
        </w:rPr>
      </w:pPr>
    </w:p>
    <w:p w14:paraId="4A9C8AD1" w14:textId="77777777" w:rsidR="00A16CD0" w:rsidRPr="0062461E" w:rsidRDefault="00A16CD0" w:rsidP="00081181">
      <w:pPr>
        <w:widowControl w:val="0"/>
        <w:autoSpaceDE w:val="0"/>
        <w:autoSpaceDN w:val="0"/>
        <w:adjustRightInd w:val="0"/>
        <w:spacing w:line="360" w:lineRule="auto"/>
        <w:jc w:val="center"/>
        <w:rPr>
          <w:b/>
          <w:sz w:val="24"/>
          <w:szCs w:val="24"/>
        </w:rPr>
      </w:pPr>
    </w:p>
    <w:p w14:paraId="1C2DC420" w14:textId="77777777" w:rsidR="00A16CD0" w:rsidRPr="0062461E" w:rsidRDefault="00A16CD0" w:rsidP="00081181">
      <w:pPr>
        <w:widowControl w:val="0"/>
        <w:autoSpaceDE w:val="0"/>
        <w:autoSpaceDN w:val="0"/>
        <w:adjustRightInd w:val="0"/>
        <w:spacing w:line="360" w:lineRule="auto"/>
        <w:jc w:val="center"/>
        <w:rPr>
          <w:b/>
          <w:sz w:val="24"/>
          <w:szCs w:val="24"/>
        </w:rPr>
      </w:pPr>
    </w:p>
    <w:p w14:paraId="7D74409D" w14:textId="3FC5123D" w:rsidR="00492724" w:rsidRPr="0062461E" w:rsidRDefault="00492724" w:rsidP="00081181">
      <w:pPr>
        <w:jc w:val="both"/>
        <w:rPr>
          <w:sz w:val="24"/>
          <w:szCs w:val="24"/>
        </w:rPr>
      </w:pPr>
    </w:p>
    <w:p w14:paraId="06597EDD" w14:textId="0D36FF92" w:rsidR="00492724" w:rsidRPr="0062461E" w:rsidRDefault="00492724" w:rsidP="00081181">
      <w:pPr>
        <w:jc w:val="both"/>
        <w:rPr>
          <w:sz w:val="24"/>
          <w:szCs w:val="24"/>
        </w:rPr>
      </w:pPr>
    </w:p>
    <w:p w14:paraId="11F731E6" w14:textId="13BDC397" w:rsidR="00492724" w:rsidRPr="0062461E" w:rsidRDefault="00492724" w:rsidP="00081181">
      <w:pPr>
        <w:jc w:val="both"/>
        <w:rPr>
          <w:sz w:val="24"/>
          <w:szCs w:val="24"/>
        </w:rPr>
      </w:pPr>
    </w:p>
    <w:p w14:paraId="72053DB0" w14:textId="4C84AC3B" w:rsidR="00492724" w:rsidRPr="0062461E" w:rsidRDefault="00492724" w:rsidP="00081181">
      <w:pPr>
        <w:jc w:val="both"/>
        <w:rPr>
          <w:sz w:val="24"/>
          <w:szCs w:val="24"/>
        </w:rPr>
      </w:pPr>
    </w:p>
    <w:p w14:paraId="18D03717" w14:textId="77777777" w:rsidR="00492724" w:rsidRPr="0062461E" w:rsidRDefault="00492724" w:rsidP="00081181">
      <w:pPr>
        <w:jc w:val="both"/>
        <w:rPr>
          <w:sz w:val="24"/>
          <w:szCs w:val="24"/>
        </w:rPr>
      </w:pPr>
    </w:p>
    <w:p w14:paraId="3CE364EF" w14:textId="77777777" w:rsidR="00015883" w:rsidRPr="008A7BEA" w:rsidRDefault="00015883" w:rsidP="00081181">
      <w:pPr>
        <w:jc w:val="both"/>
        <w:rPr>
          <w:sz w:val="24"/>
          <w:szCs w:val="24"/>
        </w:rPr>
      </w:pPr>
    </w:p>
    <w:p w14:paraId="0FFFC0AF" w14:textId="483E3ED6" w:rsidR="007C2E59" w:rsidRDefault="00AD3908" w:rsidP="00081181">
      <w:pPr>
        <w:pStyle w:val="Heading2"/>
        <w:spacing w:line="360" w:lineRule="auto"/>
        <w:ind w:left="0"/>
        <w:jc w:val="center"/>
        <w:rPr>
          <w:bCs/>
          <w:szCs w:val="24"/>
          <w:lang w:val="en-AU"/>
        </w:rPr>
      </w:pPr>
      <w:r>
        <w:rPr>
          <w:bCs/>
          <w:szCs w:val="24"/>
          <w:lang w:val="en-AU"/>
        </w:rPr>
        <w:t>VI</w:t>
      </w:r>
      <w:r w:rsidR="0062461E">
        <w:rPr>
          <w:bCs/>
          <w:szCs w:val="24"/>
          <w:lang w:val="en-AU"/>
        </w:rPr>
        <w:t>I</w:t>
      </w:r>
      <w:r w:rsidR="000B6A10">
        <w:rPr>
          <w:bCs/>
          <w:szCs w:val="24"/>
          <w:lang w:val="en-AU"/>
        </w:rPr>
        <w:t>.</w:t>
      </w:r>
      <w:r w:rsidR="0062461E">
        <w:rPr>
          <w:bCs/>
          <w:szCs w:val="24"/>
          <w:lang w:val="en-AU"/>
        </w:rPr>
        <w:t xml:space="preserve">  </w:t>
      </w:r>
      <w:r w:rsidR="007C2E59" w:rsidRPr="008A7BEA">
        <w:rPr>
          <w:bCs/>
          <w:szCs w:val="24"/>
          <w:lang w:val="en-AU"/>
        </w:rPr>
        <w:t xml:space="preserve">INSTRUCTIONS FOR VENDORS </w:t>
      </w:r>
    </w:p>
    <w:p w14:paraId="79D70D9C" w14:textId="77777777" w:rsidR="00E42DA9" w:rsidRPr="00E42DA9" w:rsidRDefault="00E42DA9" w:rsidP="00081181">
      <w:pPr>
        <w:jc w:val="both"/>
        <w:rPr>
          <w:sz w:val="24"/>
          <w:szCs w:val="24"/>
          <w:lang w:val="en-AU"/>
        </w:rPr>
      </w:pPr>
      <w:r w:rsidRPr="00E42DA9">
        <w:rPr>
          <w:sz w:val="24"/>
          <w:szCs w:val="24"/>
          <w:lang w:val="en-AU"/>
        </w:rPr>
        <w:t xml:space="preserve">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MHRD e-Wizard Portal (https://mhrd.euniwizarde.com/). </w:t>
      </w:r>
    </w:p>
    <w:p w14:paraId="4A31FFBA" w14:textId="77777777" w:rsidR="00E42DA9" w:rsidRPr="00E42DA9" w:rsidRDefault="00E42DA9" w:rsidP="00081181">
      <w:pPr>
        <w:jc w:val="both"/>
        <w:rPr>
          <w:sz w:val="24"/>
          <w:szCs w:val="24"/>
          <w:lang w:val="en-AU"/>
        </w:rPr>
      </w:pPr>
    </w:p>
    <w:p w14:paraId="7B2C5C42" w14:textId="5F799F06" w:rsidR="00E42DA9" w:rsidRPr="004E3F79" w:rsidRDefault="00E42DA9" w:rsidP="00AD3908">
      <w:pPr>
        <w:pStyle w:val="ListParagraph"/>
        <w:numPr>
          <w:ilvl w:val="2"/>
          <w:numId w:val="44"/>
        </w:numPr>
        <w:ind w:left="0" w:firstLine="0"/>
        <w:jc w:val="both"/>
        <w:rPr>
          <w:sz w:val="24"/>
          <w:szCs w:val="24"/>
          <w:lang w:val="en-AU"/>
        </w:rPr>
      </w:pPr>
      <w:r w:rsidRPr="004E3F79">
        <w:rPr>
          <w:sz w:val="24"/>
          <w:szCs w:val="24"/>
          <w:lang w:val="en-AU"/>
        </w:rPr>
        <w:t>REGISTRATION PROCESS ON ONLINE PORTAL</w:t>
      </w:r>
    </w:p>
    <w:p w14:paraId="6FDC3A13" w14:textId="77777777" w:rsidR="00E42DA9" w:rsidRPr="00E42DA9" w:rsidRDefault="00E42DA9" w:rsidP="00081181">
      <w:pPr>
        <w:jc w:val="both"/>
        <w:rPr>
          <w:sz w:val="24"/>
          <w:szCs w:val="24"/>
          <w:lang w:val="en-AU"/>
        </w:rPr>
      </w:pPr>
    </w:p>
    <w:p w14:paraId="6EACCC88" w14:textId="2286BE36" w:rsidR="00E42DA9" w:rsidRPr="00E42DA9" w:rsidRDefault="004E3F79" w:rsidP="00081181">
      <w:pPr>
        <w:jc w:val="both"/>
        <w:rPr>
          <w:sz w:val="24"/>
          <w:szCs w:val="24"/>
          <w:lang w:val="en-AU"/>
        </w:rPr>
      </w:pPr>
      <w:r>
        <w:rPr>
          <w:sz w:val="24"/>
          <w:szCs w:val="24"/>
          <w:lang w:val="en-AU"/>
        </w:rPr>
        <w:t xml:space="preserve">a) </w:t>
      </w:r>
      <w:r w:rsidR="00E42DA9" w:rsidRPr="00E42DA9">
        <w:rPr>
          <w:sz w:val="24"/>
          <w:szCs w:val="24"/>
          <w:lang w:val="en-AU"/>
        </w:rPr>
        <w:t xml:space="preserve">Bidders to enroll on the e-Procurement module of the portal https://mhrd.euniwizarde.com/by clicking on the link “Bidder Enrolment”.  </w:t>
      </w:r>
    </w:p>
    <w:p w14:paraId="762F7151" w14:textId="654C1847" w:rsidR="00E42DA9" w:rsidRPr="00E42DA9" w:rsidRDefault="00E42DA9" w:rsidP="00081181">
      <w:pPr>
        <w:jc w:val="both"/>
        <w:rPr>
          <w:sz w:val="24"/>
          <w:szCs w:val="24"/>
          <w:lang w:val="en-AU"/>
        </w:rPr>
      </w:pPr>
      <w:r w:rsidRPr="00E42DA9">
        <w:rPr>
          <w:sz w:val="24"/>
          <w:szCs w:val="24"/>
          <w:lang w:val="en-AU"/>
        </w:rPr>
        <w:t>b</w:t>
      </w:r>
      <w:r w:rsidR="004E3F79">
        <w:rPr>
          <w:sz w:val="24"/>
          <w:szCs w:val="24"/>
          <w:lang w:val="en-AU"/>
        </w:rPr>
        <w:t xml:space="preserve">) </w:t>
      </w:r>
      <w:r w:rsidRPr="00E42DA9">
        <w:rPr>
          <w:sz w:val="24"/>
          <w:szCs w:val="24"/>
          <w:lang w:val="en-AU"/>
        </w:rPr>
        <w:t>The bidders to choose a unique username and assign a password for their accounts. Bidders are advised to register their valid email address and mobile numbers as part of the registration process. This would be used for any communication from the e-Wizard Portal. After registration send User ID for helpdesk team (helpdeskeuniwizarde@gmail.com and support@euniwizarde.com) for activation.</w:t>
      </w:r>
    </w:p>
    <w:p w14:paraId="151B30A2" w14:textId="4F01A7E2" w:rsidR="00E42DA9" w:rsidRPr="00E42DA9" w:rsidRDefault="00E42DA9" w:rsidP="00081181">
      <w:pPr>
        <w:jc w:val="both"/>
        <w:rPr>
          <w:sz w:val="24"/>
          <w:szCs w:val="24"/>
          <w:lang w:val="en-AU"/>
        </w:rPr>
      </w:pPr>
      <w:r w:rsidRPr="00E42DA9">
        <w:rPr>
          <w:sz w:val="24"/>
          <w:szCs w:val="24"/>
          <w:lang w:val="en-AU"/>
        </w:rPr>
        <w:t>c</w:t>
      </w:r>
      <w:r w:rsidR="004E3F79">
        <w:rPr>
          <w:sz w:val="24"/>
          <w:szCs w:val="24"/>
          <w:lang w:val="en-AU"/>
        </w:rPr>
        <w:t xml:space="preserve">) </w:t>
      </w:r>
      <w:r w:rsidRPr="00E42DA9">
        <w:rPr>
          <w:sz w:val="24"/>
          <w:szCs w:val="24"/>
          <w:lang w:val="en-AU"/>
        </w:rPr>
        <w:t xml:space="preserve">Bidders to register upon enrolment, with their valid Digital Signature Certificate (Class III Certificates with signing and Encryption key) issued by any Certifying Authority recognized by CCA India with their profile. </w:t>
      </w:r>
    </w:p>
    <w:p w14:paraId="4F25623C" w14:textId="17DD4230" w:rsidR="00E42DA9" w:rsidRPr="00E42DA9" w:rsidRDefault="00E42DA9" w:rsidP="00081181">
      <w:pPr>
        <w:jc w:val="both"/>
        <w:rPr>
          <w:sz w:val="24"/>
          <w:szCs w:val="24"/>
          <w:lang w:val="en-AU"/>
        </w:rPr>
      </w:pPr>
      <w:r w:rsidRPr="00E42DA9">
        <w:rPr>
          <w:sz w:val="24"/>
          <w:szCs w:val="24"/>
          <w:lang w:val="en-AU"/>
        </w:rPr>
        <w:t>d</w:t>
      </w:r>
      <w:r w:rsidR="004E3F79">
        <w:rPr>
          <w:sz w:val="24"/>
          <w:szCs w:val="24"/>
          <w:lang w:val="en-AU"/>
        </w:rPr>
        <w:t xml:space="preserve">) </w:t>
      </w:r>
      <w:r w:rsidRPr="00E42DA9">
        <w:rPr>
          <w:sz w:val="24"/>
          <w:szCs w:val="24"/>
          <w:lang w:val="en-AU"/>
        </w:rPr>
        <w:t xml:space="preserve">Only one valid DSC should be registered by a bidder. Please note that the bidders are responsible to ensure that they do not lend their DSCs to others which may lead to misuse. </w:t>
      </w:r>
    </w:p>
    <w:p w14:paraId="68367827" w14:textId="2EC50784" w:rsidR="00E42DA9" w:rsidRPr="00E42DA9" w:rsidRDefault="00E42DA9" w:rsidP="00081181">
      <w:pPr>
        <w:jc w:val="both"/>
        <w:rPr>
          <w:sz w:val="24"/>
          <w:szCs w:val="24"/>
          <w:lang w:val="en-AU"/>
        </w:rPr>
      </w:pPr>
      <w:r w:rsidRPr="00E42DA9">
        <w:rPr>
          <w:sz w:val="24"/>
          <w:szCs w:val="24"/>
          <w:lang w:val="en-AU"/>
        </w:rPr>
        <w:t>e</w:t>
      </w:r>
      <w:r w:rsidR="004E3F79">
        <w:rPr>
          <w:sz w:val="24"/>
          <w:szCs w:val="24"/>
          <w:lang w:val="en-AU"/>
        </w:rPr>
        <w:t xml:space="preserve">) </w:t>
      </w:r>
      <w:r w:rsidRPr="00E42DA9">
        <w:rPr>
          <w:sz w:val="24"/>
          <w:szCs w:val="24"/>
          <w:lang w:val="en-AU"/>
        </w:rPr>
        <w:t xml:space="preserve">Bidder then logs in to the site through the secured log-in by entering their user ID/password and the password of the DSC / e-Token. </w:t>
      </w:r>
    </w:p>
    <w:p w14:paraId="0CAC60A4" w14:textId="533DC3C9" w:rsidR="00E42DA9" w:rsidRPr="00E42DA9" w:rsidRDefault="00E42DA9" w:rsidP="00081181">
      <w:pPr>
        <w:jc w:val="both"/>
        <w:rPr>
          <w:sz w:val="24"/>
          <w:szCs w:val="24"/>
          <w:lang w:val="en-AU"/>
        </w:rPr>
      </w:pPr>
      <w:r w:rsidRPr="00E42DA9">
        <w:rPr>
          <w:sz w:val="24"/>
          <w:szCs w:val="24"/>
          <w:lang w:val="en-AU"/>
        </w:rPr>
        <w:t>f</w:t>
      </w:r>
      <w:r w:rsidR="004E3F79">
        <w:rPr>
          <w:sz w:val="24"/>
          <w:szCs w:val="24"/>
          <w:lang w:val="en-AU"/>
        </w:rPr>
        <w:t xml:space="preserve">) </w:t>
      </w:r>
      <w:r w:rsidRPr="00E42DA9">
        <w:rPr>
          <w:sz w:val="24"/>
          <w:szCs w:val="24"/>
          <w:lang w:val="en-AU"/>
        </w:rPr>
        <w:t>DSC once mapped to an account cannot be remapped to any other account. It can only be inactivated.</w:t>
      </w:r>
    </w:p>
    <w:p w14:paraId="544D0D6C" w14:textId="77777777" w:rsidR="00E42DA9" w:rsidRPr="00E42DA9" w:rsidRDefault="00E42DA9" w:rsidP="00081181">
      <w:pPr>
        <w:rPr>
          <w:sz w:val="24"/>
          <w:szCs w:val="24"/>
          <w:lang w:val="en-AU"/>
        </w:rPr>
      </w:pPr>
    </w:p>
    <w:p w14:paraId="2B08DAE0" w14:textId="6CA96ED4" w:rsidR="00E42DA9" w:rsidRPr="004E3F79" w:rsidRDefault="00E42DA9" w:rsidP="00AD3908">
      <w:pPr>
        <w:pStyle w:val="ListParagraph"/>
        <w:numPr>
          <w:ilvl w:val="2"/>
          <w:numId w:val="44"/>
        </w:numPr>
        <w:ind w:left="0" w:firstLine="0"/>
        <w:rPr>
          <w:sz w:val="24"/>
          <w:szCs w:val="24"/>
          <w:lang w:val="en-AU"/>
        </w:rPr>
      </w:pPr>
      <w:r w:rsidRPr="004E3F79">
        <w:rPr>
          <w:sz w:val="24"/>
          <w:szCs w:val="24"/>
          <w:lang w:val="en-AU"/>
        </w:rPr>
        <w:t xml:space="preserve">TENDER DOCUMENTS SEARCH </w:t>
      </w:r>
    </w:p>
    <w:p w14:paraId="0DC199C5" w14:textId="77777777" w:rsidR="00E42DA9" w:rsidRPr="00E42DA9" w:rsidRDefault="00E42DA9" w:rsidP="00081181">
      <w:pPr>
        <w:rPr>
          <w:sz w:val="24"/>
          <w:szCs w:val="24"/>
          <w:lang w:val="en-AU"/>
        </w:rPr>
      </w:pPr>
    </w:p>
    <w:p w14:paraId="5734DE9A" w14:textId="77777777" w:rsidR="00E42DA9" w:rsidRPr="00E42DA9" w:rsidRDefault="00E42DA9" w:rsidP="00081181">
      <w:pPr>
        <w:jc w:val="both"/>
        <w:rPr>
          <w:sz w:val="24"/>
          <w:szCs w:val="24"/>
          <w:lang w:val="en-AU"/>
        </w:rPr>
      </w:pPr>
      <w:r w:rsidRPr="00E42DA9">
        <w:rPr>
          <w:sz w:val="24"/>
          <w:szCs w:val="24"/>
          <w:lang w:val="en-AU"/>
        </w:rPr>
        <w:t>a)</w:t>
      </w:r>
      <w:r w:rsidRPr="00E42DA9">
        <w:rPr>
          <w:sz w:val="24"/>
          <w:szCs w:val="24"/>
          <w:lang w:val="en-AU"/>
        </w:rPr>
        <w:tab/>
        <w:t xml:space="preserve">Various built-in options are available in the e-Wizard Portal like Department name, Tender category, estimated value, Date, other keywords, etc. to search for a tender published on the Online Portal. </w:t>
      </w:r>
    </w:p>
    <w:p w14:paraId="224C9117" w14:textId="77777777" w:rsidR="00E42DA9" w:rsidRPr="00E42DA9" w:rsidRDefault="00E42DA9" w:rsidP="00081181">
      <w:pPr>
        <w:jc w:val="both"/>
        <w:rPr>
          <w:sz w:val="24"/>
          <w:szCs w:val="24"/>
          <w:lang w:val="en-AU"/>
        </w:rPr>
      </w:pPr>
      <w:r w:rsidRPr="00E42DA9">
        <w:rPr>
          <w:sz w:val="24"/>
          <w:szCs w:val="24"/>
          <w:lang w:val="en-AU"/>
        </w:rPr>
        <w:t>b)</w:t>
      </w:r>
      <w:r w:rsidRPr="00E42DA9">
        <w:rPr>
          <w:sz w:val="24"/>
          <w:szCs w:val="24"/>
          <w:lang w:val="en-AU"/>
        </w:rPr>
        <w:tab/>
        <w:t xml:space="preserve">Once the bidders have selected the tenders they are interested in, they may download the required documents/tender schedules. These tenders can be moved to the respective ‘Interested tenders’ folder. </w:t>
      </w:r>
    </w:p>
    <w:p w14:paraId="6E66DC58" w14:textId="77777777" w:rsidR="00E42DA9" w:rsidRPr="00E42DA9" w:rsidRDefault="00E42DA9" w:rsidP="00081181">
      <w:pPr>
        <w:jc w:val="both"/>
        <w:rPr>
          <w:sz w:val="24"/>
          <w:szCs w:val="24"/>
          <w:lang w:val="en-AU"/>
        </w:rPr>
      </w:pPr>
      <w:r w:rsidRPr="00E42DA9">
        <w:rPr>
          <w:sz w:val="24"/>
          <w:szCs w:val="24"/>
          <w:lang w:val="en-AU"/>
        </w:rPr>
        <w:t>c)</w:t>
      </w:r>
      <w:r w:rsidRPr="00E42DA9">
        <w:rPr>
          <w:sz w:val="24"/>
          <w:szCs w:val="24"/>
          <w:lang w:val="en-AU"/>
        </w:rPr>
        <w:tab/>
        <w:t xml:space="preserve">The bidder should make a note of the unique Tender No assigned to each tender, in case they want to obtain any clarification/help from the Helpdesk. </w:t>
      </w:r>
    </w:p>
    <w:p w14:paraId="37536B75" w14:textId="77777777" w:rsidR="00E42DA9" w:rsidRPr="00E42DA9" w:rsidRDefault="00E42DA9" w:rsidP="00081181">
      <w:pPr>
        <w:rPr>
          <w:sz w:val="24"/>
          <w:szCs w:val="24"/>
          <w:lang w:val="en-AU"/>
        </w:rPr>
      </w:pPr>
    </w:p>
    <w:p w14:paraId="53757B68" w14:textId="42EB9E47" w:rsidR="00E42DA9" w:rsidRPr="00E42DA9" w:rsidRDefault="00752054" w:rsidP="00AD3908">
      <w:pPr>
        <w:pStyle w:val="ListParagraph"/>
        <w:numPr>
          <w:ilvl w:val="2"/>
          <w:numId w:val="44"/>
        </w:numPr>
        <w:ind w:left="0" w:firstLine="0"/>
        <w:rPr>
          <w:sz w:val="24"/>
          <w:szCs w:val="24"/>
          <w:lang w:val="en-AU"/>
        </w:rPr>
      </w:pPr>
      <w:r>
        <w:rPr>
          <w:sz w:val="24"/>
          <w:szCs w:val="24"/>
          <w:lang w:val="en-AU"/>
        </w:rPr>
        <w:t xml:space="preserve">BID PREPARATION </w:t>
      </w:r>
    </w:p>
    <w:p w14:paraId="5D0C2A3C" w14:textId="77777777" w:rsidR="00E42DA9" w:rsidRPr="00E42DA9" w:rsidRDefault="00E42DA9" w:rsidP="00081181">
      <w:pPr>
        <w:jc w:val="both"/>
        <w:rPr>
          <w:sz w:val="24"/>
          <w:szCs w:val="24"/>
          <w:lang w:val="en-AU"/>
        </w:rPr>
      </w:pPr>
      <w:r w:rsidRPr="00E42DA9">
        <w:rPr>
          <w:sz w:val="24"/>
          <w:szCs w:val="24"/>
          <w:lang w:val="en-AU"/>
        </w:rPr>
        <w:t>a)</w:t>
      </w:r>
      <w:r w:rsidRPr="00E42DA9">
        <w:rPr>
          <w:sz w:val="24"/>
          <w:szCs w:val="24"/>
          <w:lang w:val="en-AU"/>
        </w:rPr>
        <w:tab/>
        <w:t xml:space="preserve">Bidder should take into account any corrigendum published on the tender document before submitting their bids. </w:t>
      </w:r>
    </w:p>
    <w:p w14:paraId="36BD1764" w14:textId="77777777" w:rsidR="00E42DA9" w:rsidRPr="00E42DA9" w:rsidRDefault="00E42DA9" w:rsidP="00081181">
      <w:pPr>
        <w:jc w:val="both"/>
        <w:rPr>
          <w:sz w:val="24"/>
          <w:szCs w:val="24"/>
          <w:lang w:val="en-AU"/>
        </w:rPr>
      </w:pPr>
      <w:r w:rsidRPr="00E42DA9">
        <w:rPr>
          <w:sz w:val="24"/>
          <w:szCs w:val="24"/>
          <w:lang w:val="en-AU"/>
        </w:rPr>
        <w:t>b)</w:t>
      </w:r>
      <w:r w:rsidRPr="00E42DA9">
        <w:rPr>
          <w:sz w:val="24"/>
          <w:szCs w:val="24"/>
          <w:lang w:val="en-AU"/>
        </w:rPr>
        <w:tab/>
        <w:t xml:space="preserve">Please go through the tender advertisement and the tender document carefully to understand the documents required to be submitted as part of the bid. </w:t>
      </w:r>
    </w:p>
    <w:p w14:paraId="0F3717C5" w14:textId="77777777" w:rsidR="00E42DA9" w:rsidRPr="00E42DA9" w:rsidRDefault="00E42DA9" w:rsidP="00081181">
      <w:pPr>
        <w:jc w:val="both"/>
        <w:rPr>
          <w:sz w:val="24"/>
          <w:szCs w:val="24"/>
          <w:lang w:val="en-AU"/>
        </w:rPr>
      </w:pPr>
      <w:r w:rsidRPr="00E42DA9">
        <w:rPr>
          <w:sz w:val="24"/>
          <w:szCs w:val="24"/>
          <w:lang w:val="en-AU"/>
        </w:rPr>
        <w:t>c)</w:t>
      </w:r>
      <w:r w:rsidRPr="00E42DA9">
        <w:rPr>
          <w:sz w:val="24"/>
          <w:szCs w:val="24"/>
          <w:lang w:val="en-AU"/>
        </w:rPr>
        <w:tab/>
        <w:t xml:space="preserve">Please note the number of covers in which the bid documents have to be submitted, the number of documents - including the names and content of each of the document that needs to be submitted. Any deviations from these may lead to rejection of the bid. </w:t>
      </w:r>
    </w:p>
    <w:p w14:paraId="4F979C22" w14:textId="77777777" w:rsidR="00E42DA9" w:rsidRDefault="00E42DA9" w:rsidP="00081181">
      <w:pPr>
        <w:jc w:val="both"/>
        <w:rPr>
          <w:sz w:val="24"/>
          <w:szCs w:val="24"/>
          <w:lang w:val="en-AU"/>
        </w:rPr>
      </w:pPr>
      <w:r w:rsidRPr="00E42DA9">
        <w:rPr>
          <w:sz w:val="24"/>
          <w:szCs w:val="24"/>
          <w:lang w:val="en-AU"/>
        </w:rPr>
        <w:t>d)</w:t>
      </w:r>
      <w:r w:rsidRPr="00E42DA9">
        <w:rPr>
          <w:sz w:val="24"/>
          <w:szCs w:val="24"/>
          <w:lang w:val="en-AU"/>
        </w:rPr>
        <w:tab/>
        <w:t>Bidder, in advance, should get ready the bid documents to be submitted as indicated in the tender document/schedule and generally, they can be in PDF/XLSX/PNG, etc. formats.</w:t>
      </w:r>
    </w:p>
    <w:p w14:paraId="55836EE6" w14:textId="0FEA3FDB" w:rsidR="00C805B2" w:rsidRDefault="00C805B2" w:rsidP="00081181">
      <w:pPr>
        <w:jc w:val="both"/>
        <w:rPr>
          <w:sz w:val="24"/>
          <w:szCs w:val="24"/>
          <w:lang w:val="en-AU"/>
        </w:rPr>
      </w:pPr>
    </w:p>
    <w:p w14:paraId="2E425BA0" w14:textId="77777777" w:rsidR="00C805B2" w:rsidRPr="00E42DA9" w:rsidRDefault="00C805B2" w:rsidP="00081181">
      <w:pPr>
        <w:jc w:val="both"/>
        <w:rPr>
          <w:sz w:val="24"/>
          <w:szCs w:val="24"/>
          <w:lang w:val="en-AU"/>
        </w:rPr>
      </w:pPr>
    </w:p>
    <w:p w14:paraId="064DADB4" w14:textId="77777777" w:rsidR="00E42DA9" w:rsidRPr="00E42DA9" w:rsidRDefault="00E42DA9" w:rsidP="00081181">
      <w:pPr>
        <w:rPr>
          <w:sz w:val="24"/>
          <w:szCs w:val="24"/>
          <w:lang w:val="en-AU"/>
        </w:rPr>
      </w:pPr>
    </w:p>
    <w:p w14:paraId="6D0D94B3" w14:textId="3F2F54AE" w:rsidR="00E42DA9" w:rsidRPr="00E42DA9" w:rsidRDefault="00E42DA9" w:rsidP="00AD3908">
      <w:pPr>
        <w:pStyle w:val="ListParagraph"/>
        <w:numPr>
          <w:ilvl w:val="2"/>
          <w:numId w:val="44"/>
        </w:numPr>
        <w:ind w:left="0" w:firstLine="0"/>
        <w:rPr>
          <w:sz w:val="24"/>
          <w:szCs w:val="24"/>
          <w:lang w:val="en-AU"/>
        </w:rPr>
      </w:pPr>
      <w:r w:rsidRPr="00E42DA9">
        <w:rPr>
          <w:sz w:val="24"/>
          <w:szCs w:val="24"/>
          <w:lang w:val="en-AU"/>
        </w:rPr>
        <w:t xml:space="preserve">BID SUBMISSION </w:t>
      </w:r>
    </w:p>
    <w:p w14:paraId="3D0E8DB7" w14:textId="77777777" w:rsidR="00E42DA9" w:rsidRPr="00E42DA9" w:rsidRDefault="00E42DA9" w:rsidP="00081181">
      <w:pPr>
        <w:rPr>
          <w:sz w:val="24"/>
          <w:szCs w:val="24"/>
          <w:lang w:val="en-AU"/>
        </w:rPr>
      </w:pPr>
    </w:p>
    <w:p w14:paraId="725F7487" w14:textId="77777777" w:rsidR="00E42DA9" w:rsidRPr="00E42DA9" w:rsidRDefault="00E42DA9" w:rsidP="00081181">
      <w:pPr>
        <w:jc w:val="both"/>
        <w:rPr>
          <w:sz w:val="24"/>
          <w:szCs w:val="24"/>
          <w:lang w:val="en-AU"/>
        </w:rPr>
      </w:pPr>
      <w:r w:rsidRPr="00E42DA9">
        <w:rPr>
          <w:sz w:val="24"/>
          <w:szCs w:val="24"/>
          <w:lang w:val="en-AU"/>
        </w:rPr>
        <w:t>a)</w:t>
      </w:r>
      <w:r w:rsidRPr="00E42DA9">
        <w:rPr>
          <w:sz w:val="24"/>
          <w:szCs w:val="24"/>
          <w:lang w:val="en-AU"/>
        </w:rPr>
        <w:tab/>
        <w:t xml:space="preserve">Bidder to log into the site well in advance for bid submission so that he/she uploads the bid in time i.e. on or before the bid submission time. Bidder will be responsible for any delay due to other issues. </w:t>
      </w:r>
    </w:p>
    <w:p w14:paraId="53065115" w14:textId="77777777" w:rsidR="00E42DA9" w:rsidRPr="00E42DA9" w:rsidRDefault="00E42DA9" w:rsidP="00081181">
      <w:pPr>
        <w:jc w:val="both"/>
        <w:rPr>
          <w:sz w:val="24"/>
          <w:szCs w:val="24"/>
          <w:lang w:val="en-AU"/>
        </w:rPr>
      </w:pPr>
      <w:r w:rsidRPr="00E42DA9">
        <w:rPr>
          <w:sz w:val="24"/>
          <w:szCs w:val="24"/>
          <w:lang w:val="en-AU"/>
        </w:rPr>
        <w:t>b)</w:t>
      </w:r>
      <w:r w:rsidRPr="00E42DA9">
        <w:rPr>
          <w:sz w:val="24"/>
          <w:szCs w:val="24"/>
          <w:lang w:val="en-AU"/>
        </w:rPr>
        <w:tab/>
        <w:t xml:space="preserve">The bidder to digitally sign and upload the required bid documents one by one as indicated in the tender document. </w:t>
      </w:r>
    </w:p>
    <w:p w14:paraId="34617E27" w14:textId="77777777" w:rsidR="00E42DA9" w:rsidRPr="00E42DA9" w:rsidRDefault="00E42DA9" w:rsidP="00081181">
      <w:pPr>
        <w:jc w:val="both"/>
        <w:rPr>
          <w:sz w:val="24"/>
          <w:szCs w:val="24"/>
          <w:lang w:val="en-AU"/>
        </w:rPr>
      </w:pPr>
      <w:r w:rsidRPr="00E42DA9">
        <w:rPr>
          <w:sz w:val="24"/>
          <w:szCs w:val="24"/>
          <w:lang w:val="en-AU"/>
        </w:rPr>
        <w:t>c)</w:t>
      </w:r>
      <w:r w:rsidRPr="00E42DA9">
        <w:rPr>
          <w:sz w:val="24"/>
          <w:szCs w:val="24"/>
          <w:lang w:val="en-AU"/>
        </w:rPr>
        <w:tab/>
        <w:t xml:space="preserve">Bidders to note that they should necessarily submit their financial bids in the prescribed format given by department and no other format is acceptable. </w:t>
      </w:r>
    </w:p>
    <w:p w14:paraId="1B316ABF" w14:textId="77777777" w:rsidR="00E42DA9" w:rsidRPr="00E42DA9" w:rsidRDefault="00E42DA9" w:rsidP="00081181">
      <w:pPr>
        <w:jc w:val="both"/>
        <w:rPr>
          <w:sz w:val="24"/>
          <w:szCs w:val="24"/>
          <w:lang w:val="en-AU"/>
        </w:rPr>
      </w:pPr>
      <w:r w:rsidRPr="00E42DA9">
        <w:rPr>
          <w:sz w:val="24"/>
          <w:szCs w:val="24"/>
          <w:lang w:val="en-AU"/>
        </w:rPr>
        <w:t>d)</w:t>
      </w:r>
      <w:r w:rsidRPr="00E42DA9">
        <w:rPr>
          <w:sz w:val="24"/>
          <w:szCs w:val="24"/>
          <w:lang w:val="en-AU"/>
        </w:rPr>
        <w:tab/>
        <w:t xml:space="preserve">The server time (which is displayed on the bidders’ dashboard) will be considered as the standard time for referencing the deadlines for submission of the bids by the bidders, the opening of bids, etc. The bidders should follow this time during bid submission. </w:t>
      </w:r>
    </w:p>
    <w:p w14:paraId="51D8ED4A" w14:textId="77777777" w:rsidR="00E42DA9" w:rsidRPr="00E42DA9" w:rsidRDefault="00E42DA9" w:rsidP="00081181">
      <w:pPr>
        <w:jc w:val="both"/>
        <w:rPr>
          <w:sz w:val="24"/>
          <w:szCs w:val="24"/>
          <w:lang w:val="en-AU"/>
        </w:rPr>
      </w:pPr>
      <w:r w:rsidRPr="00E42DA9">
        <w:rPr>
          <w:sz w:val="24"/>
          <w:szCs w:val="24"/>
          <w:lang w:val="en-AU"/>
        </w:rPr>
        <w:t>e)</w:t>
      </w:r>
      <w:r w:rsidRPr="00E42DA9">
        <w:rPr>
          <w:sz w:val="24"/>
          <w:szCs w:val="24"/>
          <w:lang w:val="en-AU"/>
        </w:rPr>
        <w:tab/>
        <w:t xml:space="preserve">All the documents being submitted by the bidders would be encrypted using PKI encryption techniques to ensure the secrecy of the data, which cannot be viewed by unauthorized persons until the time of bid opening. </w:t>
      </w:r>
    </w:p>
    <w:p w14:paraId="0A1409CD" w14:textId="77777777" w:rsidR="00E42DA9" w:rsidRPr="00E42DA9" w:rsidRDefault="00E42DA9" w:rsidP="00081181">
      <w:pPr>
        <w:jc w:val="both"/>
        <w:rPr>
          <w:sz w:val="24"/>
          <w:szCs w:val="24"/>
          <w:lang w:val="en-AU"/>
        </w:rPr>
      </w:pPr>
      <w:r w:rsidRPr="00E42DA9">
        <w:rPr>
          <w:sz w:val="24"/>
          <w:szCs w:val="24"/>
          <w:lang w:val="en-AU"/>
        </w:rPr>
        <w:t>f)</w:t>
      </w:r>
      <w:r w:rsidRPr="00E42DA9">
        <w:rPr>
          <w:sz w:val="24"/>
          <w:szCs w:val="24"/>
          <w:lang w:val="en-AU"/>
        </w:rPr>
        <w:tab/>
        <w:t xml:space="preserve">The uploaded tender documents become readable only after the tender opening by the authorized bid openers. </w:t>
      </w:r>
    </w:p>
    <w:p w14:paraId="3DC8AFC0" w14:textId="77777777" w:rsidR="00E42DA9" w:rsidRPr="00E42DA9" w:rsidRDefault="00E42DA9" w:rsidP="00081181">
      <w:pPr>
        <w:jc w:val="both"/>
        <w:rPr>
          <w:sz w:val="24"/>
          <w:szCs w:val="24"/>
          <w:lang w:val="en-AU"/>
        </w:rPr>
      </w:pPr>
      <w:r w:rsidRPr="00E42DA9">
        <w:rPr>
          <w:sz w:val="24"/>
          <w:szCs w:val="24"/>
          <w:lang w:val="en-AU"/>
        </w:rPr>
        <w:t>g)</w:t>
      </w:r>
      <w:r w:rsidRPr="00E42DA9">
        <w:rPr>
          <w:sz w:val="24"/>
          <w:szCs w:val="24"/>
          <w:lang w:val="en-AU"/>
        </w:rPr>
        <w:tab/>
        <w:t xml:space="preserve">Upon the successful and timely submission of bids, the portal will give a successful bid submission message &amp; a bid summary will be displayed with the bid No. and the date &amp; time of submission of the bid with all other relevant details. </w:t>
      </w:r>
    </w:p>
    <w:p w14:paraId="570B2E04" w14:textId="77777777" w:rsidR="00E42DA9" w:rsidRPr="00E42DA9" w:rsidRDefault="00E42DA9" w:rsidP="00081181">
      <w:pPr>
        <w:jc w:val="both"/>
        <w:rPr>
          <w:sz w:val="24"/>
          <w:szCs w:val="24"/>
          <w:lang w:val="en-AU"/>
        </w:rPr>
      </w:pPr>
      <w:r w:rsidRPr="00E42DA9">
        <w:rPr>
          <w:sz w:val="24"/>
          <w:szCs w:val="24"/>
          <w:lang w:val="en-AU"/>
        </w:rPr>
        <w:t>h)</w:t>
      </w:r>
      <w:r w:rsidRPr="00E42DA9">
        <w:rPr>
          <w:sz w:val="24"/>
          <w:szCs w:val="24"/>
          <w:lang w:val="en-AU"/>
        </w:rPr>
        <w:tab/>
        <w:t>The off-line tender shall not be accepted and no request in this regard will be entertained whatsoever.</w:t>
      </w:r>
    </w:p>
    <w:p w14:paraId="62F1446A" w14:textId="77777777" w:rsidR="00E42DA9" w:rsidRPr="00E42DA9" w:rsidRDefault="00E42DA9" w:rsidP="00081181">
      <w:pPr>
        <w:rPr>
          <w:sz w:val="24"/>
          <w:szCs w:val="24"/>
          <w:lang w:val="en-AU"/>
        </w:rPr>
      </w:pPr>
    </w:p>
    <w:p w14:paraId="4631142E" w14:textId="4DB56A60" w:rsidR="00E42DA9" w:rsidRPr="00E42DA9" w:rsidRDefault="00E42DA9" w:rsidP="00AD3908">
      <w:pPr>
        <w:pStyle w:val="ListParagraph"/>
        <w:numPr>
          <w:ilvl w:val="2"/>
          <w:numId w:val="44"/>
        </w:numPr>
        <w:ind w:left="0" w:firstLine="0"/>
        <w:rPr>
          <w:sz w:val="24"/>
          <w:szCs w:val="24"/>
          <w:lang w:val="en-AU"/>
        </w:rPr>
      </w:pPr>
      <w:r w:rsidRPr="00E42DA9">
        <w:rPr>
          <w:sz w:val="24"/>
          <w:szCs w:val="24"/>
          <w:lang w:val="en-AU"/>
        </w:rPr>
        <w:t>AMENDMENT OF BID DOCUMEN</w:t>
      </w:r>
      <w:r w:rsidR="00752054">
        <w:rPr>
          <w:sz w:val="24"/>
          <w:szCs w:val="24"/>
          <w:lang w:val="en-AU"/>
        </w:rPr>
        <w:t xml:space="preserve">T </w:t>
      </w:r>
    </w:p>
    <w:p w14:paraId="63E00B77" w14:textId="77777777" w:rsidR="00E42DA9" w:rsidRPr="00E42DA9" w:rsidRDefault="00E42DA9" w:rsidP="00081181">
      <w:pPr>
        <w:jc w:val="both"/>
        <w:rPr>
          <w:sz w:val="24"/>
          <w:szCs w:val="24"/>
          <w:lang w:val="en-AU"/>
        </w:rPr>
      </w:pPr>
      <w:r w:rsidRPr="00E42DA9">
        <w:rPr>
          <w:sz w:val="24"/>
          <w:szCs w:val="24"/>
          <w:lang w:val="en-AU"/>
        </w:rPr>
        <w:t>At any time prior to the deadline for submission of proposals, the department reserve the right to add/modify/delete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w:t>
      </w:r>
    </w:p>
    <w:p w14:paraId="2524BD82" w14:textId="77777777" w:rsidR="00E42DA9" w:rsidRPr="00E42DA9" w:rsidRDefault="00E42DA9" w:rsidP="00081181">
      <w:pPr>
        <w:pStyle w:val="ListParagraph"/>
        <w:ind w:left="0"/>
        <w:rPr>
          <w:sz w:val="24"/>
          <w:szCs w:val="24"/>
          <w:lang w:val="en-AU"/>
        </w:rPr>
      </w:pPr>
    </w:p>
    <w:p w14:paraId="0A3BB87D" w14:textId="62988FE5" w:rsidR="00E42DA9" w:rsidRPr="00E42DA9" w:rsidRDefault="00752054" w:rsidP="00AD3908">
      <w:pPr>
        <w:pStyle w:val="ListParagraph"/>
        <w:numPr>
          <w:ilvl w:val="2"/>
          <w:numId w:val="44"/>
        </w:numPr>
        <w:ind w:left="0" w:firstLine="0"/>
        <w:rPr>
          <w:sz w:val="24"/>
          <w:szCs w:val="24"/>
          <w:lang w:val="en-AU"/>
        </w:rPr>
      </w:pPr>
      <w:r>
        <w:rPr>
          <w:sz w:val="24"/>
          <w:szCs w:val="24"/>
          <w:lang w:val="en-AU"/>
        </w:rPr>
        <w:t xml:space="preserve">ASSISTANCE TO BIDDERS </w:t>
      </w:r>
    </w:p>
    <w:p w14:paraId="30213BB9" w14:textId="77777777" w:rsidR="00E42DA9" w:rsidRPr="00E42DA9" w:rsidRDefault="00E42DA9" w:rsidP="00081181">
      <w:pPr>
        <w:jc w:val="both"/>
        <w:rPr>
          <w:sz w:val="24"/>
          <w:szCs w:val="24"/>
          <w:lang w:val="en-AU"/>
        </w:rPr>
      </w:pPr>
      <w:r w:rsidRPr="00E42DA9">
        <w:rPr>
          <w:sz w:val="24"/>
          <w:szCs w:val="24"/>
          <w:lang w:val="en-AU"/>
        </w:rPr>
        <w:t>a)</w:t>
      </w:r>
      <w:r w:rsidRPr="00E42DA9">
        <w:rPr>
          <w:sz w:val="24"/>
          <w:szCs w:val="24"/>
          <w:lang w:val="en-AU"/>
        </w:rPr>
        <w:tab/>
        <w:t xml:space="preserve">Any queries relating to the tender document and the terms and conditions contained therein should be addressed to the Tender Inviting Authority for a tender or the relevant contact person indicated in the tender. </w:t>
      </w:r>
    </w:p>
    <w:p w14:paraId="05FCF769" w14:textId="77777777" w:rsidR="00E42DA9" w:rsidRPr="00E42DA9" w:rsidRDefault="00E42DA9" w:rsidP="00081181">
      <w:pPr>
        <w:jc w:val="both"/>
        <w:rPr>
          <w:sz w:val="24"/>
          <w:szCs w:val="24"/>
          <w:lang w:val="en-AU"/>
        </w:rPr>
      </w:pPr>
      <w:r w:rsidRPr="00E42DA9">
        <w:rPr>
          <w:sz w:val="24"/>
          <w:szCs w:val="24"/>
          <w:lang w:val="en-AU"/>
        </w:rPr>
        <w:t>b)</w:t>
      </w:r>
      <w:r w:rsidRPr="00E42DA9">
        <w:rPr>
          <w:sz w:val="24"/>
          <w:szCs w:val="24"/>
          <w:lang w:val="en-AU"/>
        </w:rPr>
        <w:tab/>
        <w:t>Any queries relating to the process of online bid submission or queries relating to e-Wizard Portal, in general, may be directed to the e-Wizard Helpdesk. The contact number for the helpdesk is Gagan (8448288987/eprochelpdesk.01@gmail.com), Vijay (8448288989/ eprochelpdesk.03@gmail.com), Suriya (8448288994/ eprochelpdesk.06@gmail.com), 8448288992, 8448288984, 8448288986, 8448288982, 8448288988</w:t>
      </w:r>
    </w:p>
    <w:p w14:paraId="54AC2A65" w14:textId="77777777" w:rsidR="00E42DA9" w:rsidRPr="00E42DA9" w:rsidRDefault="00E42DA9" w:rsidP="00081181">
      <w:pPr>
        <w:rPr>
          <w:sz w:val="24"/>
          <w:szCs w:val="24"/>
          <w:lang w:val="en-AU"/>
        </w:rPr>
      </w:pPr>
    </w:p>
    <w:p w14:paraId="6BE347D2" w14:textId="404BCF8D" w:rsidR="00E42DA9" w:rsidRPr="00E42DA9" w:rsidRDefault="00E42DA9" w:rsidP="00AD3908">
      <w:pPr>
        <w:pStyle w:val="ListParagraph"/>
        <w:numPr>
          <w:ilvl w:val="2"/>
          <w:numId w:val="44"/>
        </w:numPr>
        <w:ind w:left="0" w:firstLine="0"/>
        <w:rPr>
          <w:sz w:val="24"/>
          <w:szCs w:val="24"/>
          <w:lang w:val="en-AU"/>
        </w:rPr>
      </w:pPr>
      <w:r w:rsidRPr="00E42DA9">
        <w:rPr>
          <w:sz w:val="24"/>
          <w:szCs w:val="24"/>
          <w:lang w:val="en-AU"/>
        </w:rPr>
        <w:t>The tender inviting authority has the right to cancel this e-tender or extend the due date of receipt of the bid(s).</w:t>
      </w:r>
    </w:p>
    <w:p w14:paraId="0947290C" w14:textId="77777777" w:rsidR="00E42DA9" w:rsidRPr="00E42DA9" w:rsidRDefault="00E42DA9" w:rsidP="00081181">
      <w:pPr>
        <w:rPr>
          <w:sz w:val="24"/>
          <w:szCs w:val="24"/>
          <w:lang w:val="en-AU"/>
        </w:rPr>
      </w:pPr>
    </w:p>
    <w:p w14:paraId="5CEF4045" w14:textId="79701785" w:rsidR="00E42DA9" w:rsidRDefault="00E42DA9" w:rsidP="00AD3908">
      <w:pPr>
        <w:pStyle w:val="ListParagraph"/>
        <w:numPr>
          <w:ilvl w:val="2"/>
          <w:numId w:val="44"/>
        </w:numPr>
        <w:ind w:left="0" w:firstLine="0"/>
        <w:rPr>
          <w:sz w:val="24"/>
          <w:szCs w:val="24"/>
          <w:lang w:val="en-AU"/>
        </w:rPr>
      </w:pPr>
      <w:r w:rsidRPr="00E42DA9">
        <w:rPr>
          <w:sz w:val="24"/>
          <w:szCs w:val="24"/>
          <w:lang w:val="en-AU"/>
        </w:rPr>
        <w:t>The bid should be submitted through e-Wizard portal (https://mhrd.euniwizarde.com/) only.</w:t>
      </w:r>
    </w:p>
    <w:p w14:paraId="5E298B44" w14:textId="77777777" w:rsidR="0062461E" w:rsidRPr="0062461E" w:rsidRDefault="0062461E" w:rsidP="0062461E">
      <w:pPr>
        <w:pStyle w:val="ListParagraph"/>
        <w:rPr>
          <w:sz w:val="24"/>
          <w:szCs w:val="24"/>
          <w:lang w:val="en-AU"/>
        </w:rPr>
      </w:pPr>
    </w:p>
    <w:p w14:paraId="5C433D14" w14:textId="77777777" w:rsidR="0062461E" w:rsidRDefault="0062461E" w:rsidP="000B6A10">
      <w:pPr>
        <w:pStyle w:val="ListParagraph"/>
        <w:ind w:left="0"/>
        <w:rPr>
          <w:sz w:val="24"/>
          <w:szCs w:val="24"/>
          <w:lang w:val="en-AU"/>
        </w:rPr>
      </w:pPr>
    </w:p>
    <w:p w14:paraId="0E3C7D57" w14:textId="77777777" w:rsidR="0062461E" w:rsidRPr="0062461E" w:rsidRDefault="0062461E" w:rsidP="0062461E">
      <w:pPr>
        <w:pStyle w:val="ListParagraph"/>
        <w:rPr>
          <w:sz w:val="24"/>
          <w:szCs w:val="24"/>
          <w:lang w:val="en-AU"/>
        </w:rPr>
      </w:pPr>
    </w:p>
    <w:p w14:paraId="70921535" w14:textId="77777777" w:rsidR="0062461E" w:rsidRPr="00E42DA9" w:rsidRDefault="0062461E" w:rsidP="0062461E">
      <w:pPr>
        <w:pStyle w:val="ListParagraph"/>
        <w:ind w:left="1416"/>
        <w:rPr>
          <w:sz w:val="24"/>
          <w:szCs w:val="24"/>
          <w:lang w:val="en-AU"/>
        </w:rPr>
      </w:pPr>
    </w:p>
    <w:p w14:paraId="3F9B7185" w14:textId="77777777" w:rsidR="00E42DA9" w:rsidRDefault="00E42DA9" w:rsidP="00081181">
      <w:pPr>
        <w:rPr>
          <w:lang w:val="en-AU"/>
        </w:rPr>
      </w:pPr>
    </w:p>
    <w:p w14:paraId="3B493142" w14:textId="77777777" w:rsidR="004C0369" w:rsidRPr="00E42DA9" w:rsidRDefault="004C0369" w:rsidP="00081181">
      <w:pPr>
        <w:rPr>
          <w:lang w:val="en-AU"/>
        </w:rPr>
      </w:pPr>
    </w:p>
    <w:p w14:paraId="495ED5C1" w14:textId="7B184B19" w:rsidR="00E42DA9" w:rsidRPr="00E42DA9" w:rsidRDefault="00E42DA9" w:rsidP="00081181">
      <w:pPr>
        <w:rPr>
          <w:b/>
          <w:sz w:val="24"/>
          <w:szCs w:val="24"/>
          <w:lang w:val="en-AU"/>
        </w:rPr>
      </w:pPr>
      <w:r w:rsidRPr="00E42DA9">
        <w:rPr>
          <w:b/>
          <w:sz w:val="24"/>
          <w:szCs w:val="24"/>
          <w:lang w:val="en-AU"/>
        </w:rPr>
        <w:t>Special Instructions to Bidders for the E-submission of the Bids online through E-procurement portal</w:t>
      </w:r>
    </w:p>
    <w:p w14:paraId="6E05FFEE" w14:textId="77777777" w:rsidR="00E42DA9" w:rsidRPr="00E42DA9" w:rsidRDefault="00E42DA9" w:rsidP="00081181">
      <w:pPr>
        <w:rPr>
          <w:b/>
          <w:sz w:val="24"/>
          <w:szCs w:val="24"/>
          <w:lang w:val="en-AU"/>
        </w:rPr>
      </w:pPr>
    </w:p>
    <w:p w14:paraId="563B302B" w14:textId="39F5609E" w:rsidR="00E42DA9" w:rsidRPr="009550CF" w:rsidRDefault="00E42DA9" w:rsidP="00081181">
      <w:pPr>
        <w:pStyle w:val="ListParagraph"/>
        <w:numPr>
          <w:ilvl w:val="0"/>
          <w:numId w:val="30"/>
        </w:numPr>
        <w:ind w:left="0" w:firstLine="0"/>
        <w:jc w:val="both"/>
        <w:rPr>
          <w:sz w:val="24"/>
          <w:szCs w:val="24"/>
          <w:lang w:val="en-AU"/>
        </w:rPr>
      </w:pPr>
      <w:r w:rsidRPr="009550CF">
        <w:rPr>
          <w:sz w:val="24"/>
          <w:szCs w:val="24"/>
          <w:lang w:val="en-AU"/>
        </w:rPr>
        <w:t>The Bidders can update well in advance, the documents such as certificates, purchase order details etc., under My Documents option and these can be selected as per tender requirements and then attached along with bid documents during bid submission. This will ensure lesser upload of bid documents.</w:t>
      </w:r>
    </w:p>
    <w:p w14:paraId="37B3C068" w14:textId="2C473C9D"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 xml:space="preserve"> After downloading / getting the tender schedules, the Bidder should go through them carefully and then submit the documents as per the tender document; otherwise, the bid will be rejected.</w:t>
      </w:r>
    </w:p>
    <w:p w14:paraId="05E92702" w14:textId="43ED277B"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The Schedule of Quantities template must not be modified / replaced by the bidder and the same should be uploaded after filling the relevant columns, else the bidder is liable to be rejected for that tender. Bidders are allowed to enter the Bidder Name and Values only.</w:t>
      </w:r>
    </w:p>
    <w:p w14:paraId="5C8A274E" w14:textId="3848AF34"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If there are any clarifications, this may be obtained online through the eProcurement Portal, or through the contact details given in the tender document. Bidder should take into account of the corrigendum published before submitting the bids online on the portal or on https://</w:t>
      </w:r>
      <w:r w:rsidR="009550CF" w:rsidRPr="00E42DA9">
        <w:rPr>
          <w:sz w:val="24"/>
          <w:szCs w:val="24"/>
          <w:lang w:val="en-AU"/>
        </w:rPr>
        <w:t>mhrd.euniwizarde.com or</w:t>
      </w:r>
      <w:r w:rsidRPr="00E42DA9">
        <w:rPr>
          <w:sz w:val="24"/>
          <w:szCs w:val="24"/>
          <w:lang w:val="en-AU"/>
        </w:rPr>
        <w:t xml:space="preserve"> httpp://www.iimk.ac.in/tender/</w:t>
      </w:r>
      <w:r w:rsidR="009550CF" w:rsidRPr="00E42DA9">
        <w:rPr>
          <w:sz w:val="24"/>
          <w:szCs w:val="24"/>
          <w:lang w:val="en-AU"/>
        </w:rPr>
        <w:t>tender.php in</w:t>
      </w:r>
      <w:r w:rsidRPr="00E42DA9">
        <w:rPr>
          <w:sz w:val="24"/>
          <w:szCs w:val="24"/>
          <w:lang w:val="en-AU"/>
        </w:rPr>
        <w:t xml:space="preserve"> advance, should prepare the bid documents to be submitted as indicated in the tender schedule and they should be in PDF formats.</w:t>
      </w:r>
    </w:p>
    <w:p w14:paraId="3B12C24A" w14:textId="1C8060A0"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The bidder should read the terms and conditions and accepts the same before proceeding further to submit the bids.</w:t>
      </w:r>
    </w:p>
    <w:p w14:paraId="59B45A63" w14:textId="577630AF"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The bidder has to submit the tender document(s) online well in advance before the prescribed time to avoid any delay or problem during the bid submission process.</w:t>
      </w:r>
    </w:p>
    <w:p w14:paraId="76FC6912" w14:textId="06757BFB" w:rsidR="00E42DA9" w:rsidRPr="00E42DA9" w:rsidRDefault="009550CF" w:rsidP="00081181">
      <w:pPr>
        <w:pStyle w:val="ListParagraph"/>
        <w:numPr>
          <w:ilvl w:val="0"/>
          <w:numId w:val="30"/>
        </w:numPr>
        <w:ind w:left="0" w:firstLine="0"/>
        <w:jc w:val="both"/>
        <w:rPr>
          <w:sz w:val="24"/>
          <w:szCs w:val="24"/>
          <w:lang w:val="en-AU"/>
        </w:rPr>
      </w:pPr>
      <w:r>
        <w:rPr>
          <w:sz w:val="24"/>
          <w:szCs w:val="24"/>
          <w:lang w:val="en-AU"/>
        </w:rPr>
        <w:t xml:space="preserve"> </w:t>
      </w:r>
      <w:r w:rsidR="00E42DA9" w:rsidRPr="00E42DA9">
        <w:rPr>
          <w:sz w:val="24"/>
          <w:szCs w:val="24"/>
          <w:lang w:val="en-AU"/>
        </w:rPr>
        <w:t>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the size of file gets reduced. This will help in quick uploading even at very low bandwidth speeds.</w:t>
      </w:r>
    </w:p>
    <w:p w14:paraId="4C57C0F6" w14:textId="6421F744"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It is important to note that, the bidder has to click on the Freeze Bid Button, to ensure that, he/she completes the Bid Submission Process. Bids, which are not frozen, are considered as Incomplete/Invalid bids and are not considered for evaluation purposes.</w:t>
      </w:r>
    </w:p>
    <w:p w14:paraId="5D928D15" w14:textId="5B8EB9CF" w:rsidR="00E42DA9" w:rsidRPr="00E42DA9" w:rsidRDefault="009550CF" w:rsidP="00081181">
      <w:pPr>
        <w:pStyle w:val="ListParagraph"/>
        <w:numPr>
          <w:ilvl w:val="0"/>
          <w:numId w:val="30"/>
        </w:numPr>
        <w:ind w:left="0" w:firstLine="0"/>
        <w:jc w:val="both"/>
        <w:rPr>
          <w:sz w:val="24"/>
          <w:szCs w:val="24"/>
          <w:lang w:val="en-AU"/>
        </w:rPr>
      </w:pPr>
      <w:r>
        <w:rPr>
          <w:sz w:val="24"/>
          <w:szCs w:val="24"/>
          <w:lang w:val="en-AU"/>
        </w:rPr>
        <w:t xml:space="preserve"> </w:t>
      </w:r>
      <w:r w:rsidR="00E42DA9" w:rsidRPr="00E42DA9">
        <w:rPr>
          <w:sz w:val="24"/>
          <w:szCs w:val="24"/>
          <w:lang w:val="en-AU"/>
        </w:rPr>
        <w:t>The Tender Inviting Authority (TIA) will not be held responsible for any sort of delay or the difficulties faced during the submission of bids online by the bidders due to local issues.</w:t>
      </w:r>
    </w:p>
    <w:p w14:paraId="5A3B5829" w14:textId="0D7B2B32"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 xml:space="preserve">The bidder may submit the bid documents online mode only, through this portal. Offline documents will not be handled through this system. </w:t>
      </w:r>
    </w:p>
    <w:p w14:paraId="31B20E90" w14:textId="4934CD58"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At the time of freezing the bid, the e-Procurement system will give a successful bid updating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w:t>
      </w:r>
    </w:p>
    <w:p w14:paraId="16E572D9" w14:textId="09B67AF2"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w:t>
      </w:r>
    </w:p>
    <w:p w14:paraId="7B739BB6" w14:textId="1D43A5E2" w:rsidR="00E42DA9" w:rsidRPr="00E42DA9" w:rsidRDefault="009550CF" w:rsidP="00081181">
      <w:pPr>
        <w:pStyle w:val="ListParagraph"/>
        <w:numPr>
          <w:ilvl w:val="0"/>
          <w:numId w:val="30"/>
        </w:numPr>
        <w:ind w:left="0" w:firstLine="0"/>
        <w:jc w:val="both"/>
        <w:rPr>
          <w:sz w:val="24"/>
          <w:szCs w:val="24"/>
          <w:lang w:val="en-AU"/>
        </w:rPr>
      </w:pPr>
      <w:r>
        <w:rPr>
          <w:sz w:val="24"/>
          <w:szCs w:val="24"/>
          <w:lang w:val="en-AU"/>
        </w:rPr>
        <w:t xml:space="preserve"> </w:t>
      </w:r>
      <w:r w:rsidR="00E42DA9" w:rsidRPr="00E42DA9">
        <w:rPr>
          <w:sz w:val="24"/>
          <w:szCs w:val="24"/>
          <w:lang w:val="en-AU"/>
        </w:rPr>
        <w:t>Successful bid submission from the system means, the bids as uploaded by the bidder is received and stored in the system. System does not certify for its correctness.</w:t>
      </w:r>
    </w:p>
    <w:p w14:paraId="1D298DC1" w14:textId="473F9C5A" w:rsidR="00E42DA9" w:rsidRPr="00E42DA9" w:rsidRDefault="00E42DA9" w:rsidP="00081181">
      <w:pPr>
        <w:pStyle w:val="ListParagraph"/>
        <w:numPr>
          <w:ilvl w:val="0"/>
          <w:numId w:val="30"/>
        </w:numPr>
        <w:ind w:left="0" w:firstLine="0"/>
        <w:jc w:val="both"/>
        <w:rPr>
          <w:sz w:val="24"/>
          <w:szCs w:val="24"/>
          <w:lang w:val="en-AU"/>
        </w:rPr>
      </w:pPr>
      <w:r w:rsidRPr="00E42DA9">
        <w:rPr>
          <w:sz w:val="24"/>
          <w:szCs w:val="24"/>
          <w:lang w:val="en-AU"/>
        </w:rPr>
        <w:t>The bidder should see that the bid documents submitted should be free from virus and if the documents could not be opened, due to virus, during tender opening, the bid is liable to be rejected.</w:t>
      </w:r>
    </w:p>
    <w:p w14:paraId="5E2FE9AC" w14:textId="2923A178" w:rsidR="00E42DA9" w:rsidRPr="00E42DA9" w:rsidRDefault="009550CF" w:rsidP="00081181">
      <w:pPr>
        <w:pStyle w:val="ListParagraph"/>
        <w:numPr>
          <w:ilvl w:val="0"/>
          <w:numId w:val="30"/>
        </w:numPr>
        <w:ind w:left="0" w:firstLine="0"/>
        <w:jc w:val="both"/>
        <w:rPr>
          <w:sz w:val="24"/>
          <w:szCs w:val="24"/>
          <w:lang w:val="en-AU"/>
        </w:rPr>
      </w:pPr>
      <w:r>
        <w:rPr>
          <w:sz w:val="24"/>
          <w:szCs w:val="24"/>
          <w:lang w:val="en-AU"/>
        </w:rPr>
        <w:t xml:space="preserve"> </w:t>
      </w:r>
      <w:r w:rsidR="00E42DA9" w:rsidRPr="00E42DA9">
        <w:rPr>
          <w:sz w:val="24"/>
          <w:szCs w:val="24"/>
          <w:lang w:val="en-AU"/>
        </w:rPr>
        <w:t>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w:t>
      </w:r>
    </w:p>
    <w:p w14:paraId="6F244D0A" w14:textId="3D5BBC55" w:rsidR="00E42DA9" w:rsidRPr="00E42DA9" w:rsidRDefault="009550CF" w:rsidP="00081181">
      <w:pPr>
        <w:pStyle w:val="ListParagraph"/>
        <w:numPr>
          <w:ilvl w:val="0"/>
          <w:numId w:val="30"/>
        </w:numPr>
        <w:ind w:left="0" w:firstLine="0"/>
        <w:jc w:val="both"/>
        <w:rPr>
          <w:sz w:val="24"/>
          <w:szCs w:val="24"/>
          <w:lang w:val="en-AU"/>
        </w:rPr>
      </w:pPr>
      <w:r>
        <w:rPr>
          <w:sz w:val="24"/>
          <w:szCs w:val="24"/>
          <w:lang w:val="en-AU"/>
        </w:rPr>
        <w:lastRenderedPageBreak/>
        <w:t xml:space="preserve"> </w:t>
      </w:r>
      <w:r w:rsidR="00E42DA9" w:rsidRPr="00E42DA9">
        <w:rPr>
          <w:sz w:val="24"/>
          <w:szCs w:val="24"/>
          <w:lang w:val="en-AU"/>
        </w:rPr>
        <w:t>The bidders are requested to submit the bids through online e-Procurement system to the Tender Inviting Authority (TIA) well before the bid submission end date and time (as per Server System Clock).</w:t>
      </w:r>
    </w:p>
    <w:p w14:paraId="5EAC6581" w14:textId="69318E08" w:rsidR="00E42DA9" w:rsidRPr="00E42DA9" w:rsidRDefault="009550CF" w:rsidP="00081181">
      <w:pPr>
        <w:pStyle w:val="ListParagraph"/>
        <w:numPr>
          <w:ilvl w:val="0"/>
          <w:numId w:val="30"/>
        </w:numPr>
        <w:ind w:left="0" w:firstLine="0"/>
        <w:jc w:val="both"/>
        <w:rPr>
          <w:sz w:val="24"/>
          <w:szCs w:val="24"/>
          <w:lang w:val="en-AU"/>
        </w:rPr>
      </w:pPr>
      <w:r>
        <w:rPr>
          <w:sz w:val="24"/>
          <w:szCs w:val="24"/>
          <w:lang w:val="en-AU"/>
        </w:rPr>
        <w:t xml:space="preserve"> </w:t>
      </w:r>
      <w:r w:rsidR="00E42DA9" w:rsidRPr="00E42DA9">
        <w:rPr>
          <w:sz w:val="24"/>
          <w:szCs w:val="24"/>
          <w:lang w:val="en-AU"/>
        </w:rPr>
        <w:t>The bidder / tenderer / Contractor shall file the applicable returns with Tax departments in time and submit the same as documentary proof.</w:t>
      </w:r>
    </w:p>
    <w:p w14:paraId="03F49D53" w14:textId="30169FEB" w:rsidR="00B33B7C" w:rsidRPr="0060534E" w:rsidRDefault="00E42DA9" w:rsidP="00081181">
      <w:pPr>
        <w:pStyle w:val="ListParagraph"/>
        <w:numPr>
          <w:ilvl w:val="0"/>
          <w:numId w:val="30"/>
        </w:numPr>
        <w:spacing w:line="360" w:lineRule="auto"/>
        <w:ind w:left="0" w:firstLine="0"/>
        <w:jc w:val="both"/>
        <w:rPr>
          <w:bCs/>
          <w:szCs w:val="24"/>
        </w:rPr>
      </w:pPr>
      <w:r w:rsidRPr="0060534E">
        <w:rPr>
          <w:sz w:val="24"/>
          <w:szCs w:val="24"/>
          <w:lang w:val="en-AU"/>
        </w:rPr>
        <w:t>The GST applicable shall be shown as separate line items in the Tax invoices to avail input credit to IIMK.</w:t>
      </w:r>
    </w:p>
    <w:sectPr w:rsidR="00B33B7C" w:rsidRPr="0060534E" w:rsidSect="00081181">
      <w:footerReference w:type="default" r:id="rId16"/>
      <w:pgSz w:w="12240" w:h="15840"/>
      <w:pgMar w:top="851" w:right="1170" w:bottom="851" w:left="1134" w:header="284" w:footer="34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E5244" w14:textId="77777777" w:rsidR="00FF5D79" w:rsidRDefault="00FF5D79">
      <w:r>
        <w:separator/>
      </w:r>
    </w:p>
  </w:endnote>
  <w:endnote w:type="continuationSeparator" w:id="0">
    <w:p w14:paraId="3FECAC72" w14:textId="77777777" w:rsidR="00FF5D79" w:rsidRDefault="00FF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LCCDC+Tahoma">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altName w:val="Arial"/>
    <w:charset w:val="00"/>
    <w:family w:val="swiss"/>
    <w:pitch w:val="variable"/>
    <w:sig w:usb0="00008003" w:usb1="00000000" w:usb2="00000000" w:usb3="00000000" w:csb0="00000001" w:csb1="00000000"/>
  </w:font>
  <w:font w:name="Arial MT">
    <w:altName w:val="Arial"/>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Rupee Foradian">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029186"/>
      <w:docPartObj>
        <w:docPartGallery w:val="Page Numbers (Bottom of Page)"/>
        <w:docPartUnique/>
      </w:docPartObj>
    </w:sdtPr>
    <w:sdtEndPr/>
    <w:sdtContent>
      <w:sdt>
        <w:sdtPr>
          <w:id w:val="-758524719"/>
          <w:docPartObj>
            <w:docPartGallery w:val="Page Numbers (Top of Page)"/>
            <w:docPartUnique/>
          </w:docPartObj>
        </w:sdtPr>
        <w:sdtEndPr/>
        <w:sdtContent>
          <w:p w14:paraId="00559296" w14:textId="55DD48F1" w:rsidR="005E3B25" w:rsidRDefault="005E3B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6F7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6F72">
              <w:rPr>
                <w:b/>
                <w:bCs/>
                <w:noProof/>
              </w:rPr>
              <w:t>29</w:t>
            </w:r>
            <w:r>
              <w:rPr>
                <w:b/>
                <w:bCs/>
                <w:sz w:val="24"/>
                <w:szCs w:val="24"/>
              </w:rPr>
              <w:fldChar w:fldCharType="end"/>
            </w:r>
          </w:p>
        </w:sdtContent>
      </w:sdt>
    </w:sdtContent>
  </w:sdt>
  <w:p w14:paraId="2190A43F" w14:textId="77777777" w:rsidR="005E3B25" w:rsidRDefault="005E3B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3C3F6" w14:textId="77777777" w:rsidR="00FF5D79" w:rsidRDefault="00FF5D79">
      <w:r>
        <w:separator/>
      </w:r>
    </w:p>
  </w:footnote>
  <w:footnote w:type="continuationSeparator" w:id="0">
    <w:p w14:paraId="009A3CE2" w14:textId="77777777" w:rsidR="00FF5D79" w:rsidRDefault="00FF5D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04CB"/>
    <w:multiLevelType w:val="hybridMultilevel"/>
    <w:tmpl w:val="4FBAEFF0"/>
    <w:lvl w:ilvl="0" w:tplc="189A29A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0ED5"/>
    <w:multiLevelType w:val="multilevel"/>
    <w:tmpl w:val="7CBB5DC2"/>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36628"/>
    <w:multiLevelType w:val="hybridMultilevel"/>
    <w:tmpl w:val="B8C6F404"/>
    <w:lvl w:ilvl="0" w:tplc="BC8CD08A">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2B90647"/>
    <w:multiLevelType w:val="hybridMultilevel"/>
    <w:tmpl w:val="D4BCB022"/>
    <w:lvl w:ilvl="0" w:tplc="6C5ED6FE">
      <w:start w:val="1"/>
      <w:numFmt w:val="lowerRoman"/>
      <w:lvlText w:val="%1)"/>
      <w:lvlJc w:val="left"/>
      <w:pPr>
        <w:tabs>
          <w:tab w:val="num" w:pos="1440"/>
        </w:tabs>
        <w:ind w:left="1440" w:hanging="720"/>
      </w:pPr>
      <w:rPr>
        <w:rFonts w:hint="default"/>
      </w:rPr>
    </w:lvl>
    <w:lvl w:ilvl="1" w:tplc="81CE50A2" w:tentative="1">
      <w:start w:val="1"/>
      <w:numFmt w:val="lowerLetter"/>
      <w:lvlText w:val="%2."/>
      <w:lvlJc w:val="left"/>
      <w:pPr>
        <w:tabs>
          <w:tab w:val="num" w:pos="1800"/>
        </w:tabs>
        <w:ind w:left="1800" w:hanging="360"/>
      </w:pPr>
    </w:lvl>
    <w:lvl w:ilvl="2" w:tplc="D9E016B2" w:tentative="1">
      <w:start w:val="1"/>
      <w:numFmt w:val="lowerRoman"/>
      <w:lvlText w:val="%3."/>
      <w:lvlJc w:val="right"/>
      <w:pPr>
        <w:tabs>
          <w:tab w:val="num" w:pos="2520"/>
        </w:tabs>
        <w:ind w:left="2520" w:hanging="180"/>
      </w:pPr>
    </w:lvl>
    <w:lvl w:ilvl="3" w:tplc="21181456" w:tentative="1">
      <w:start w:val="1"/>
      <w:numFmt w:val="decimal"/>
      <w:lvlText w:val="%4."/>
      <w:lvlJc w:val="left"/>
      <w:pPr>
        <w:tabs>
          <w:tab w:val="num" w:pos="3240"/>
        </w:tabs>
        <w:ind w:left="3240" w:hanging="360"/>
      </w:pPr>
    </w:lvl>
    <w:lvl w:ilvl="4" w:tplc="A15237F8" w:tentative="1">
      <w:start w:val="1"/>
      <w:numFmt w:val="lowerLetter"/>
      <w:lvlText w:val="%5."/>
      <w:lvlJc w:val="left"/>
      <w:pPr>
        <w:tabs>
          <w:tab w:val="num" w:pos="3960"/>
        </w:tabs>
        <w:ind w:left="3960" w:hanging="360"/>
      </w:pPr>
    </w:lvl>
    <w:lvl w:ilvl="5" w:tplc="A0207E98" w:tentative="1">
      <w:start w:val="1"/>
      <w:numFmt w:val="lowerRoman"/>
      <w:lvlText w:val="%6."/>
      <w:lvlJc w:val="right"/>
      <w:pPr>
        <w:tabs>
          <w:tab w:val="num" w:pos="4680"/>
        </w:tabs>
        <w:ind w:left="4680" w:hanging="180"/>
      </w:pPr>
    </w:lvl>
    <w:lvl w:ilvl="6" w:tplc="285C9F32" w:tentative="1">
      <w:start w:val="1"/>
      <w:numFmt w:val="decimal"/>
      <w:lvlText w:val="%7."/>
      <w:lvlJc w:val="left"/>
      <w:pPr>
        <w:tabs>
          <w:tab w:val="num" w:pos="5400"/>
        </w:tabs>
        <w:ind w:left="5400" w:hanging="360"/>
      </w:pPr>
    </w:lvl>
    <w:lvl w:ilvl="7" w:tplc="B352DCE2" w:tentative="1">
      <w:start w:val="1"/>
      <w:numFmt w:val="lowerLetter"/>
      <w:lvlText w:val="%8."/>
      <w:lvlJc w:val="left"/>
      <w:pPr>
        <w:tabs>
          <w:tab w:val="num" w:pos="6120"/>
        </w:tabs>
        <w:ind w:left="6120" w:hanging="360"/>
      </w:pPr>
    </w:lvl>
    <w:lvl w:ilvl="8" w:tplc="82CC506E" w:tentative="1">
      <w:start w:val="1"/>
      <w:numFmt w:val="lowerRoman"/>
      <w:lvlText w:val="%9."/>
      <w:lvlJc w:val="right"/>
      <w:pPr>
        <w:tabs>
          <w:tab w:val="num" w:pos="6840"/>
        </w:tabs>
        <w:ind w:left="6840" w:hanging="180"/>
      </w:pPr>
    </w:lvl>
  </w:abstractNum>
  <w:abstractNum w:abstractNumId="4" w15:restartNumberingAfterBreak="0">
    <w:nsid w:val="130150DD"/>
    <w:multiLevelType w:val="hybridMultilevel"/>
    <w:tmpl w:val="AF027A9C"/>
    <w:lvl w:ilvl="0" w:tplc="A3A8CFD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15882CBF"/>
    <w:multiLevelType w:val="hybridMultilevel"/>
    <w:tmpl w:val="4ED6D100"/>
    <w:lvl w:ilvl="0" w:tplc="D496350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15:restartNumberingAfterBreak="0">
    <w:nsid w:val="15E242B1"/>
    <w:multiLevelType w:val="singleLevel"/>
    <w:tmpl w:val="696E3472"/>
    <w:lvl w:ilvl="0">
      <w:start w:val="1"/>
      <w:numFmt w:val="lowerLetter"/>
      <w:lvlText w:val="(%1)"/>
      <w:lvlJc w:val="left"/>
      <w:pPr>
        <w:tabs>
          <w:tab w:val="num" w:pos="720"/>
        </w:tabs>
        <w:ind w:left="720" w:hanging="360"/>
      </w:pPr>
      <w:rPr>
        <w:rFonts w:hint="default"/>
      </w:rPr>
    </w:lvl>
  </w:abstractNum>
  <w:abstractNum w:abstractNumId="7" w15:restartNumberingAfterBreak="0">
    <w:nsid w:val="16A55E52"/>
    <w:multiLevelType w:val="multilevel"/>
    <w:tmpl w:val="844A799C"/>
    <w:lvl w:ilvl="0">
      <w:start w:val="1"/>
      <w:numFmt w:val="decimal"/>
      <w:lvlText w:val="%1"/>
      <w:lvlJc w:val="left"/>
      <w:pPr>
        <w:ind w:left="420" w:hanging="420"/>
      </w:pPr>
      <w:rPr>
        <w:rFonts w:hint="default"/>
      </w:rPr>
    </w:lvl>
    <w:lvl w:ilvl="1">
      <w:start w:val="19"/>
      <w:numFmt w:val="decimal"/>
      <w:lvlText w:val="%1.%2"/>
      <w:lvlJc w:val="left"/>
      <w:pPr>
        <w:ind w:left="988"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8996165"/>
    <w:multiLevelType w:val="hybridMultilevel"/>
    <w:tmpl w:val="FEBE8768"/>
    <w:lvl w:ilvl="0" w:tplc="5F34CBDE">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437AC1"/>
    <w:multiLevelType w:val="hybridMultilevel"/>
    <w:tmpl w:val="E772A36C"/>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8E26E4"/>
    <w:multiLevelType w:val="hybridMultilevel"/>
    <w:tmpl w:val="669AB6E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15D1D6E"/>
    <w:multiLevelType w:val="multilevel"/>
    <w:tmpl w:val="D9FC2910"/>
    <w:lvl w:ilvl="0">
      <w:start w:val="1"/>
      <w:numFmt w:val="decimal"/>
      <w:lvlText w:val="%1."/>
      <w:lvlJc w:val="left"/>
      <w:pPr>
        <w:tabs>
          <w:tab w:val="num" w:pos="1350"/>
        </w:tabs>
        <w:ind w:left="1350" w:hanging="720"/>
      </w:pPr>
      <w:rPr>
        <w:rFonts w:ascii="Times New Roman" w:eastAsia="Times New Roman" w:hAnsi="Times New Roman" w:cs="Times New Roman"/>
      </w:rPr>
    </w:lvl>
    <w:lvl w:ilvl="1">
      <w:start w:val="6"/>
      <w:numFmt w:val="decimal"/>
      <w:isLgl/>
      <w:lvlText w:val="%1.%2"/>
      <w:lvlJc w:val="left"/>
      <w:pPr>
        <w:ind w:left="1230" w:hanging="600"/>
      </w:pPr>
      <w:rPr>
        <w:rFonts w:hint="default"/>
      </w:rPr>
    </w:lvl>
    <w:lvl w:ilvl="2">
      <w:start w:val="7"/>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2" w15:restartNumberingAfterBreak="0">
    <w:nsid w:val="228042DA"/>
    <w:multiLevelType w:val="hybridMultilevel"/>
    <w:tmpl w:val="D8A0F700"/>
    <w:lvl w:ilvl="0" w:tplc="A2343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3A465C"/>
    <w:multiLevelType w:val="multilevel"/>
    <w:tmpl w:val="61C064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DA598C"/>
    <w:multiLevelType w:val="hybridMultilevel"/>
    <w:tmpl w:val="10B2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542C7"/>
    <w:multiLevelType w:val="hybridMultilevel"/>
    <w:tmpl w:val="5F128C64"/>
    <w:lvl w:ilvl="0" w:tplc="0409000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2465B9"/>
    <w:multiLevelType w:val="hybridMultilevel"/>
    <w:tmpl w:val="2B5A7658"/>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7" w15:restartNumberingAfterBreak="0">
    <w:nsid w:val="303D6093"/>
    <w:multiLevelType w:val="hybridMultilevel"/>
    <w:tmpl w:val="6B0AB6D8"/>
    <w:lvl w:ilvl="0" w:tplc="9814DF3C">
      <w:start w:val="1"/>
      <w:numFmt w:val="upperRoman"/>
      <w:lvlText w:val="%1."/>
      <w:lvlJc w:val="left"/>
      <w:pPr>
        <w:ind w:left="720" w:hanging="720"/>
      </w:pPr>
      <w:rPr>
        <w:rFonts w:eastAsia="Times New Roman" w:hint="default"/>
      </w:rPr>
    </w:lvl>
    <w:lvl w:ilvl="1" w:tplc="40090019">
      <w:start w:val="1"/>
      <w:numFmt w:val="lowerLetter"/>
      <w:lvlText w:val="%2."/>
      <w:lvlJc w:val="left"/>
      <w:pPr>
        <w:ind w:left="990" w:hanging="360"/>
      </w:pPr>
    </w:lvl>
    <w:lvl w:ilvl="2" w:tplc="40090001">
      <w:start w:val="1"/>
      <w:numFmt w:val="bullet"/>
      <w:lvlText w:val=""/>
      <w:lvlJc w:val="left"/>
      <w:pPr>
        <w:ind w:left="1890" w:hanging="360"/>
      </w:pPr>
      <w:rPr>
        <w:rFonts w:ascii="Symbol" w:hAnsi="Symbol" w:hint="default"/>
      </w:rPr>
    </w:lvl>
    <w:lvl w:ilvl="3" w:tplc="88269EB8">
      <w:start w:val="1"/>
      <w:numFmt w:val="lowerLetter"/>
      <w:lvlText w:val="%4)"/>
      <w:lvlJc w:val="left"/>
      <w:pPr>
        <w:ind w:left="2430" w:hanging="360"/>
      </w:pPr>
      <w:rPr>
        <w:rFonts w:hint="default"/>
      </w:r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8" w15:restartNumberingAfterBreak="0">
    <w:nsid w:val="31302CB7"/>
    <w:multiLevelType w:val="hybridMultilevel"/>
    <w:tmpl w:val="EADCA2C2"/>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7766A5"/>
    <w:multiLevelType w:val="hybridMultilevel"/>
    <w:tmpl w:val="FA10F420"/>
    <w:lvl w:ilvl="0" w:tplc="C8E69A2E">
      <w:start w:val="1"/>
      <w:numFmt w:val="lowerLetter"/>
      <w:lvlText w:val="%1)"/>
      <w:lvlJc w:val="left"/>
      <w:pPr>
        <w:ind w:left="1080" w:hanging="360"/>
      </w:pPr>
      <w:rPr>
        <w:rFonts w:hint="default"/>
        <w:b w:val="0"/>
      </w:rPr>
    </w:lvl>
    <w:lvl w:ilvl="1" w:tplc="6DE8FAD8" w:tentative="1">
      <w:start w:val="1"/>
      <w:numFmt w:val="lowerLetter"/>
      <w:lvlText w:val="%2."/>
      <w:lvlJc w:val="left"/>
      <w:pPr>
        <w:ind w:left="1800" w:hanging="360"/>
      </w:pPr>
    </w:lvl>
    <w:lvl w:ilvl="2" w:tplc="CF546172" w:tentative="1">
      <w:start w:val="1"/>
      <w:numFmt w:val="lowerRoman"/>
      <w:lvlText w:val="%3."/>
      <w:lvlJc w:val="right"/>
      <w:pPr>
        <w:ind w:left="2520" w:hanging="180"/>
      </w:pPr>
    </w:lvl>
    <w:lvl w:ilvl="3" w:tplc="D864EFAC" w:tentative="1">
      <w:start w:val="1"/>
      <w:numFmt w:val="decimal"/>
      <w:lvlText w:val="%4."/>
      <w:lvlJc w:val="left"/>
      <w:pPr>
        <w:ind w:left="3240" w:hanging="360"/>
      </w:pPr>
    </w:lvl>
    <w:lvl w:ilvl="4" w:tplc="24485E02" w:tentative="1">
      <w:start w:val="1"/>
      <w:numFmt w:val="lowerLetter"/>
      <w:lvlText w:val="%5."/>
      <w:lvlJc w:val="left"/>
      <w:pPr>
        <w:ind w:left="3960" w:hanging="360"/>
      </w:pPr>
    </w:lvl>
    <w:lvl w:ilvl="5" w:tplc="DDAA814A" w:tentative="1">
      <w:start w:val="1"/>
      <w:numFmt w:val="lowerRoman"/>
      <w:lvlText w:val="%6."/>
      <w:lvlJc w:val="right"/>
      <w:pPr>
        <w:ind w:left="4680" w:hanging="180"/>
      </w:pPr>
    </w:lvl>
    <w:lvl w:ilvl="6" w:tplc="77A6B5E2" w:tentative="1">
      <w:start w:val="1"/>
      <w:numFmt w:val="decimal"/>
      <w:lvlText w:val="%7."/>
      <w:lvlJc w:val="left"/>
      <w:pPr>
        <w:ind w:left="5400" w:hanging="360"/>
      </w:pPr>
    </w:lvl>
    <w:lvl w:ilvl="7" w:tplc="33CCA260" w:tentative="1">
      <w:start w:val="1"/>
      <w:numFmt w:val="lowerLetter"/>
      <w:lvlText w:val="%8."/>
      <w:lvlJc w:val="left"/>
      <w:pPr>
        <w:ind w:left="6120" w:hanging="360"/>
      </w:pPr>
    </w:lvl>
    <w:lvl w:ilvl="8" w:tplc="CA7C6A74" w:tentative="1">
      <w:start w:val="1"/>
      <w:numFmt w:val="lowerRoman"/>
      <w:lvlText w:val="%9."/>
      <w:lvlJc w:val="right"/>
      <w:pPr>
        <w:ind w:left="6840" w:hanging="180"/>
      </w:pPr>
    </w:lvl>
  </w:abstractNum>
  <w:abstractNum w:abstractNumId="20" w15:restartNumberingAfterBreak="0">
    <w:nsid w:val="34B65FED"/>
    <w:multiLevelType w:val="hybridMultilevel"/>
    <w:tmpl w:val="D3E23BE8"/>
    <w:lvl w:ilvl="0" w:tplc="58B47062">
      <w:start w:val="1"/>
      <w:numFmt w:val="lowerLetter"/>
      <w:lvlText w:val="(%1)"/>
      <w:lvlJc w:val="left"/>
      <w:pPr>
        <w:ind w:left="786" w:hanging="360"/>
      </w:pPr>
      <w:rPr>
        <w:rFonts w:cstheme="minorHAns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8F01749"/>
    <w:multiLevelType w:val="hybridMultilevel"/>
    <w:tmpl w:val="F3464E3A"/>
    <w:lvl w:ilvl="0" w:tplc="40090017">
      <w:start w:val="1"/>
      <w:numFmt w:val="decimal"/>
      <w:lvlText w:val="%1."/>
      <w:lvlJc w:val="left"/>
      <w:pPr>
        <w:ind w:left="720" w:hanging="360"/>
      </w:pPr>
      <w:rPr>
        <w:rFonts w:hint="default"/>
      </w:rPr>
    </w:lvl>
    <w:lvl w:ilvl="1" w:tplc="04090019">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B3DD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DF6C0F"/>
    <w:multiLevelType w:val="multilevel"/>
    <w:tmpl w:val="44DF6C0F"/>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4" w15:restartNumberingAfterBreak="0">
    <w:nsid w:val="48B47482"/>
    <w:multiLevelType w:val="hybridMultilevel"/>
    <w:tmpl w:val="F99A0E60"/>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 w15:restartNumberingAfterBreak="0">
    <w:nsid w:val="493A0270"/>
    <w:multiLevelType w:val="multilevel"/>
    <w:tmpl w:val="403CCF2E"/>
    <w:lvl w:ilvl="0">
      <w:start w:val="1"/>
      <w:numFmt w:val="decimal"/>
      <w:lvlText w:val="%1"/>
      <w:lvlJc w:val="left"/>
      <w:pPr>
        <w:ind w:left="420" w:hanging="420"/>
      </w:pPr>
      <w:rPr>
        <w:rFonts w:hint="default"/>
        <w:b/>
      </w:rPr>
    </w:lvl>
    <w:lvl w:ilvl="1">
      <w:start w:val="34"/>
      <w:numFmt w:val="decimal"/>
      <w:lvlText w:val="%1.%2"/>
      <w:lvlJc w:val="left"/>
      <w:pPr>
        <w:ind w:left="1020" w:hanging="42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520" w:hanging="72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080" w:hanging="108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5640" w:hanging="1440"/>
      </w:pPr>
      <w:rPr>
        <w:rFonts w:hint="default"/>
        <w:b/>
      </w:rPr>
    </w:lvl>
    <w:lvl w:ilvl="8">
      <w:start w:val="1"/>
      <w:numFmt w:val="decimal"/>
      <w:lvlText w:val="%1.%2.%3.%4.%5.%6.%7.%8.%9"/>
      <w:lvlJc w:val="left"/>
      <w:pPr>
        <w:ind w:left="6600" w:hanging="1800"/>
      </w:pPr>
      <w:rPr>
        <w:rFonts w:hint="default"/>
        <w:b/>
      </w:rPr>
    </w:lvl>
  </w:abstractNum>
  <w:abstractNum w:abstractNumId="26" w15:restartNumberingAfterBreak="0">
    <w:nsid w:val="4CBA40A9"/>
    <w:multiLevelType w:val="multilevel"/>
    <w:tmpl w:val="4CBA40A9"/>
    <w:lvl w:ilvl="0">
      <w:start w:val="1"/>
      <w:numFmt w:val="upperRoman"/>
      <w:lvlText w:val="%1."/>
      <w:lvlJc w:val="left"/>
      <w:pPr>
        <w:ind w:left="1080" w:hanging="720"/>
      </w:pPr>
      <w:rPr>
        <w:rFonts w:hint="default"/>
      </w:rPr>
    </w:lvl>
    <w:lvl w:ilvl="1">
      <w:start w:val="1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52438F"/>
    <w:multiLevelType w:val="multilevel"/>
    <w:tmpl w:val="5D54B30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28" w15:restartNumberingAfterBreak="0">
    <w:nsid w:val="52350354"/>
    <w:multiLevelType w:val="multilevel"/>
    <w:tmpl w:val="B5AABB32"/>
    <w:lvl w:ilvl="0">
      <w:start w:val="1"/>
      <w:numFmt w:val="decimal"/>
      <w:lvlText w:val="%1"/>
      <w:lvlJc w:val="left"/>
      <w:pPr>
        <w:ind w:left="600" w:hanging="600"/>
      </w:pPr>
      <w:rPr>
        <w:rFonts w:hint="default"/>
        <w:b/>
      </w:rPr>
    </w:lvl>
    <w:lvl w:ilvl="1">
      <w:start w:val="3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6EA06D5"/>
    <w:multiLevelType w:val="hybridMultilevel"/>
    <w:tmpl w:val="4B7E6DA8"/>
    <w:lvl w:ilvl="0" w:tplc="04090019">
      <w:start w:val="1"/>
      <w:numFmt w:val="lowerLetter"/>
      <w:lvlText w:val="%1."/>
      <w:lvlJc w:val="left"/>
      <w:pPr>
        <w:ind w:left="928"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4D5C8B"/>
    <w:multiLevelType w:val="singleLevel"/>
    <w:tmpl w:val="35488D26"/>
    <w:lvl w:ilvl="0">
      <w:start w:val="1"/>
      <w:numFmt w:val="upperRoman"/>
      <w:lvlText w:val="%1)"/>
      <w:lvlJc w:val="left"/>
      <w:pPr>
        <w:tabs>
          <w:tab w:val="num" w:pos="720"/>
        </w:tabs>
        <w:ind w:left="720" w:hanging="720"/>
      </w:pPr>
      <w:rPr>
        <w:rFonts w:hint="default"/>
      </w:rPr>
    </w:lvl>
  </w:abstractNum>
  <w:abstractNum w:abstractNumId="31" w15:restartNumberingAfterBreak="0">
    <w:nsid w:val="58F14BFF"/>
    <w:multiLevelType w:val="multilevel"/>
    <w:tmpl w:val="6B109B84"/>
    <w:lvl w:ilvl="0">
      <w:start w:val="1"/>
      <w:numFmt w:val="decimal"/>
      <w:lvlText w:val="%1"/>
      <w:lvlJc w:val="left"/>
      <w:pPr>
        <w:ind w:left="420" w:hanging="420"/>
      </w:pPr>
      <w:rPr>
        <w:rFonts w:hint="default"/>
        <w:b/>
      </w:rPr>
    </w:lvl>
    <w:lvl w:ilvl="1">
      <w:start w:val="3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93C2205"/>
    <w:multiLevelType w:val="multilevel"/>
    <w:tmpl w:val="91C6F004"/>
    <w:lvl w:ilvl="0">
      <w:start w:val="1"/>
      <w:numFmt w:val="decimal"/>
      <w:lvlText w:val="%1"/>
      <w:lvlJc w:val="left"/>
      <w:pPr>
        <w:ind w:left="360" w:hanging="360"/>
      </w:pPr>
      <w:rPr>
        <w:rFonts w:hint="default"/>
        <w:color w:val="0070C0"/>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33" w15:restartNumberingAfterBreak="0">
    <w:nsid w:val="5AD154F3"/>
    <w:multiLevelType w:val="hybridMultilevel"/>
    <w:tmpl w:val="5A6438D2"/>
    <w:lvl w:ilvl="0" w:tplc="4009000F">
      <w:start w:val="1"/>
      <w:numFmt w:val="decimal"/>
      <w:lvlText w:val="%1."/>
      <w:lvlJc w:val="left"/>
      <w:pPr>
        <w:ind w:left="2138" w:hanging="360"/>
      </w:p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4" w15:restartNumberingAfterBreak="0">
    <w:nsid w:val="5B2C5FE8"/>
    <w:multiLevelType w:val="hybridMultilevel"/>
    <w:tmpl w:val="BCDA67AE"/>
    <w:lvl w:ilvl="0" w:tplc="BC8CD08A">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5D1E2082"/>
    <w:multiLevelType w:val="multilevel"/>
    <w:tmpl w:val="ECA05426"/>
    <w:lvl w:ilvl="0">
      <w:start w:val="1"/>
      <w:numFmt w:val="decimal"/>
      <w:lvlText w:val="%1"/>
      <w:lvlJc w:val="left"/>
      <w:pPr>
        <w:ind w:left="420" w:hanging="420"/>
      </w:pPr>
      <w:rPr>
        <w:rFonts w:hint="default"/>
      </w:rPr>
    </w:lvl>
    <w:lvl w:ilvl="1">
      <w:start w:val="11"/>
      <w:numFmt w:val="decimal"/>
      <w:lvlText w:val="%1.%2"/>
      <w:lvlJc w:val="left"/>
      <w:pPr>
        <w:ind w:left="988" w:hanging="420"/>
      </w:pPr>
      <w:rPr>
        <w:rFonts w:hint="default"/>
        <w:b/>
        <w:color w:val="000000" w:themeColor="text1"/>
        <w:sz w:val="24"/>
        <w:szCs w:val="24"/>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15:restartNumberingAfterBreak="0">
    <w:nsid w:val="5E360838"/>
    <w:multiLevelType w:val="multilevel"/>
    <w:tmpl w:val="0B889FF0"/>
    <w:lvl w:ilvl="0">
      <w:start w:val="1"/>
      <w:numFmt w:val="decimal"/>
      <w:lvlText w:val="%1"/>
      <w:lvlJc w:val="left"/>
      <w:pPr>
        <w:ind w:left="420" w:hanging="420"/>
      </w:pPr>
      <w:rPr>
        <w:rFonts w:hint="default"/>
      </w:rPr>
    </w:lvl>
    <w:lvl w:ilvl="1">
      <w:start w:val="23"/>
      <w:numFmt w:val="decimal"/>
      <w:lvlText w:val="%1.%2"/>
      <w:lvlJc w:val="left"/>
      <w:pPr>
        <w:ind w:left="420" w:hanging="420"/>
      </w:pPr>
      <w:rPr>
        <w:rFonts w:hint="default"/>
        <w:b/>
        <w:sz w:val="24"/>
        <w:szCs w:val="24"/>
      </w:rPr>
    </w:lvl>
    <w:lvl w:ilvl="2">
      <w:start w:val="1"/>
      <w:numFmt w:val="decimal"/>
      <w:lvlText w:val="%1.%2.%3"/>
      <w:lvlJc w:val="left"/>
      <w:pPr>
        <w:ind w:left="99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36F5959"/>
    <w:multiLevelType w:val="hybridMultilevel"/>
    <w:tmpl w:val="34FE653A"/>
    <w:lvl w:ilvl="0" w:tplc="D9A09296">
      <w:start w:val="4"/>
      <w:numFmt w:val="upperRoman"/>
      <w:lvlText w:val="%1."/>
      <w:lvlJc w:val="left"/>
      <w:pPr>
        <w:ind w:left="832" w:hanging="562"/>
      </w:pPr>
      <w:rPr>
        <w:rFonts w:ascii="Times New Roman" w:eastAsia="Arial" w:hAnsi="Times New Roman" w:cs="Times New Roman" w:hint="default"/>
        <w:color w:val="0A0C0C"/>
        <w:sz w:val="24"/>
        <w:szCs w:val="24"/>
      </w:rPr>
    </w:lvl>
    <w:lvl w:ilvl="1" w:tplc="9D1CAB1A">
      <w:start w:val="1"/>
      <w:numFmt w:val="decimal"/>
      <w:lvlText w:val="%2."/>
      <w:lvlJc w:val="left"/>
      <w:pPr>
        <w:ind w:left="1554" w:hanging="720"/>
      </w:pPr>
      <w:rPr>
        <w:rFonts w:ascii="Arial" w:eastAsia="Arial" w:hAnsi="Arial" w:hint="default"/>
        <w:color w:val="0A0C0C"/>
        <w:sz w:val="24"/>
        <w:szCs w:val="24"/>
      </w:rPr>
    </w:lvl>
    <w:lvl w:ilvl="2" w:tplc="04090019">
      <w:start w:val="1"/>
      <w:numFmt w:val="lowerLetter"/>
      <w:lvlText w:val="%3."/>
      <w:lvlJc w:val="left"/>
      <w:pPr>
        <w:ind w:left="1554" w:hanging="720"/>
      </w:pPr>
      <w:rPr>
        <w:rFonts w:hint="default"/>
        <w:color w:val="0A0C0C"/>
        <w:spacing w:val="20"/>
        <w:w w:val="98"/>
        <w:sz w:val="24"/>
        <w:szCs w:val="24"/>
      </w:rPr>
    </w:lvl>
    <w:lvl w:ilvl="3" w:tplc="B044D302">
      <w:start w:val="1"/>
      <w:numFmt w:val="bullet"/>
      <w:lvlText w:val="•"/>
      <w:lvlJc w:val="left"/>
      <w:pPr>
        <w:ind w:left="3342" w:hanging="720"/>
      </w:pPr>
      <w:rPr>
        <w:rFonts w:hint="default"/>
      </w:rPr>
    </w:lvl>
    <w:lvl w:ilvl="4" w:tplc="8534B664">
      <w:start w:val="1"/>
      <w:numFmt w:val="bullet"/>
      <w:lvlText w:val="•"/>
      <w:lvlJc w:val="left"/>
      <w:pPr>
        <w:ind w:left="4236" w:hanging="720"/>
      </w:pPr>
      <w:rPr>
        <w:rFonts w:hint="default"/>
      </w:rPr>
    </w:lvl>
    <w:lvl w:ilvl="5" w:tplc="92A40BE0">
      <w:start w:val="1"/>
      <w:numFmt w:val="bullet"/>
      <w:lvlText w:val="•"/>
      <w:lvlJc w:val="left"/>
      <w:pPr>
        <w:ind w:left="5130" w:hanging="720"/>
      </w:pPr>
      <w:rPr>
        <w:rFonts w:hint="default"/>
      </w:rPr>
    </w:lvl>
    <w:lvl w:ilvl="6" w:tplc="16228E8C">
      <w:start w:val="1"/>
      <w:numFmt w:val="bullet"/>
      <w:lvlText w:val="•"/>
      <w:lvlJc w:val="left"/>
      <w:pPr>
        <w:ind w:left="6024" w:hanging="720"/>
      </w:pPr>
      <w:rPr>
        <w:rFonts w:hint="default"/>
      </w:rPr>
    </w:lvl>
    <w:lvl w:ilvl="7" w:tplc="1D7A3714">
      <w:start w:val="1"/>
      <w:numFmt w:val="bullet"/>
      <w:lvlText w:val="•"/>
      <w:lvlJc w:val="left"/>
      <w:pPr>
        <w:ind w:left="6918" w:hanging="720"/>
      </w:pPr>
      <w:rPr>
        <w:rFonts w:hint="default"/>
      </w:rPr>
    </w:lvl>
    <w:lvl w:ilvl="8" w:tplc="730056A8">
      <w:start w:val="1"/>
      <w:numFmt w:val="bullet"/>
      <w:lvlText w:val="•"/>
      <w:lvlJc w:val="left"/>
      <w:pPr>
        <w:ind w:left="7812" w:hanging="720"/>
      </w:pPr>
      <w:rPr>
        <w:rFonts w:hint="default"/>
      </w:rPr>
    </w:lvl>
  </w:abstractNum>
  <w:abstractNum w:abstractNumId="38" w15:restartNumberingAfterBreak="0">
    <w:nsid w:val="6917680C"/>
    <w:multiLevelType w:val="multilevel"/>
    <w:tmpl w:val="9A1A446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9E3766E"/>
    <w:multiLevelType w:val="multilevel"/>
    <w:tmpl w:val="63566F86"/>
    <w:lvl w:ilvl="0">
      <w:start w:val="1"/>
      <w:numFmt w:val="decimal"/>
      <w:lvlText w:val="%1"/>
      <w:lvlJc w:val="left"/>
      <w:pPr>
        <w:ind w:left="600" w:hanging="600"/>
      </w:pPr>
      <w:rPr>
        <w:rFonts w:hint="default"/>
        <w:b/>
      </w:rPr>
    </w:lvl>
    <w:lvl w:ilvl="1">
      <w:start w:val="32"/>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D0D64A0"/>
    <w:multiLevelType w:val="singleLevel"/>
    <w:tmpl w:val="42A067D2"/>
    <w:lvl w:ilvl="0">
      <w:start w:val="5"/>
      <w:numFmt w:val="lowerLetter"/>
      <w:lvlText w:val="%1)"/>
      <w:lvlJc w:val="left"/>
      <w:pPr>
        <w:tabs>
          <w:tab w:val="num" w:pos="720"/>
        </w:tabs>
        <w:ind w:left="720" w:hanging="600"/>
      </w:pPr>
      <w:rPr>
        <w:rFonts w:hint="default"/>
      </w:rPr>
    </w:lvl>
  </w:abstractNum>
  <w:abstractNum w:abstractNumId="41" w15:restartNumberingAfterBreak="0">
    <w:nsid w:val="6E43419C"/>
    <w:multiLevelType w:val="hybridMultilevel"/>
    <w:tmpl w:val="C456B280"/>
    <w:lvl w:ilvl="0" w:tplc="04090001">
      <w:start w:val="1"/>
      <w:numFmt w:val="lowerRoman"/>
      <w:lvlText w:val="(%1)"/>
      <w:lvlJc w:val="left"/>
      <w:pPr>
        <w:ind w:left="72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2" w15:restartNumberingAfterBreak="0">
    <w:nsid w:val="6FEB49FE"/>
    <w:multiLevelType w:val="hybridMultilevel"/>
    <w:tmpl w:val="8F2C37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27246"/>
    <w:multiLevelType w:val="hybridMultilevel"/>
    <w:tmpl w:val="0A60546E"/>
    <w:lvl w:ilvl="0" w:tplc="04090019">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704033"/>
    <w:multiLevelType w:val="hybridMultilevel"/>
    <w:tmpl w:val="7576ACF0"/>
    <w:lvl w:ilvl="0" w:tplc="FA2CFE32">
      <w:start w:val="1"/>
      <w:numFmt w:val="decimal"/>
      <w:pStyle w:val="NormalJustified"/>
      <w:lvlText w:val="%1."/>
      <w:lvlJc w:val="left"/>
      <w:pPr>
        <w:tabs>
          <w:tab w:val="num" w:pos="786"/>
        </w:tabs>
        <w:ind w:left="786" w:hanging="360"/>
      </w:pPr>
      <w:rPr>
        <w:rFonts w:hint="default"/>
        <w:b w:val="0"/>
        <w:i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8A92FD7"/>
    <w:multiLevelType w:val="multilevel"/>
    <w:tmpl w:val="78A92FD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7CC679C4"/>
    <w:multiLevelType w:val="hybridMultilevel"/>
    <w:tmpl w:val="13AE6162"/>
    <w:lvl w:ilvl="0" w:tplc="D5825ECC">
      <w:start w:val="1"/>
      <w:numFmt w:val="lowerRoman"/>
      <w:lvlText w:val="%1."/>
      <w:lvlJc w:val="right"/>
      <w:pPr>
        <w:ind w:left="1080" w:hanging="360"/>
      </w:pPr>
      <w:rPr>
        <w:b/>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0"/>
  </w:num>
  <w:num w:numId="2">
    <w:abstractNumId w:val="6"/>
  </w:num>
  <w:num w:numId="3">
    <w:abstractNumId w:val="29"/>
  </w:num>
  <w:num w:numId="4">
    <w:abstractNumId w:val="44"/>
  </w:num>
  <w:num w:numId="5">
    <w:abstractNumId w:val="27"/>
  </w:num>
  <w:num w:numId="6">
    <w:abstractNumId w:val="17"/>
  </w:num>
  <w:num w:numId="7">
    <w:abstractNumId w:val="20"/>
  </w:num>
  <w:num w:numId="8">
    <w:abstractNumId w:val="37"/>
  </w:num>
  <w:num w:numId="9">
    <w:abstractNumId w:val="24"/>
  </w:num>
  <w:num w:numId="10">
    <w:abstractNumId w:val="9"/>
  </w:num>
  <w:num w:numId="11">
    <w:abstractNumId w:val="32"/>
  </w:num>
  <w:num w:numId="12">
    <w:abstractNumId w:val="41"/>
  </w:num>
  <w:num w:numId="13">
    <w:abstractNumId w:val="15"/>
  </w:num>
  <w:num w:numId="14">
    <w:abstractNumId w:val="3"/>
  </w:num>
  <w:num w:numId="15">
    <w:abstractNumId w:val="38"/>
  </w:num>
  <w:num w:numId="16">
    <w:abstractNumId w:val="11"/>
  </w:num>
  <w:num w:numId="17">
    <w:abstractNumId w:val="18"/>
  </w:num>
  <w:num w:numId="18">
    <w:abstractNumId w:val="19"/>
  </w:num>
  <w:num w:numId="19">
    <w:abstractNumId w:val="43"/>
  </w:num>
  <w:num w:numId="20">
    <w:abstractNumId w:val="40"/>
  </w:num>
  <w:num w:numId="21">
    <w:abstractNumId w:val="21"/>
  </w:num>
  <w:num w:numId="22">
    <w:abstractNumId w:val="13"/>
  </w:num>
  <w:num w:numId="23">
    <w:abstractNumId w:val="35"/>
  </w:num>
  <w:num w:numId="24">
    <w:abstractNumId w:val="7"/>
  </w:num>
  <w:num w:numId="25">
    <w:abstractNumId w:val="46"/>
  </w:num>
  <w:num w:numId="26">
    <w:abstractNumId w:val="12"/>
  </w:num>
  <w:num w:numId="27">
    <w:abstractNumId w:val="34"/>
  </w:num>
  <w:num w:numId="28">
    <w:abstractNumId w:val="2"/>
  </w:num>
  <w:num w:numId="29">
    <w:abstractNumId w:val="8"/>
  </w:num>
  <w:num w:numId="30">
    <w:abstractNumId w:val="5"/>
  </w:num>
  <w:num w:numId="31">
    <w:abstractNumId w:val="36"/>
  </w:num>
  <w:num w:numId="32">
    <w:abstractNumId w:val="39"/>
  </w:num>
  <w:num w:numId="33">
    <w:abstractNumId w:val="25"/>
  </w:num>
  <w:num w:numId="34">
    <w:abstractNumId w:val="1"/>
  </w:num>
  <w:num w:numId="35">
    <w:abstractNumId w:val="23"/>
  </w:num>
  <w:num w:numId="36">
    <w:abstractNumId w:val="26"/>
  </w:num>
  <w:num w:numId="37">
    <w:abstractNumId w:val="45"/>
  </w:num>
  <w:num w:numId="38">
    <w:abstractNumId w:val="4"/>
  </w:num>
  <w:num w:numId="39">
    <w:abstractNumId w:val="22"/>
  </w:num>
  <w:num w:numId="40">
    <w:abstractNumId w:val="33"/>
  </w:num>
  <w:num w:numId="41">
    <w:abstractNumId w:val="16"/>
  </w:num>
  <w:num w:numId="42">
    <w:abstractNumId w:val="28"/>
  </w:num>
  <w:num w:numId="43">
    <w:abstractNumId w:val="31"/>
  </w:num>
  <w:num w:numId="44">
    <w:abstractNumId w:val="42"/>
  </w:num>
  <w:num w:numId="45">
    <w:abstractNumId w:val="14"/>
  </w:num>
  <w:num w:numId="46">
    <w:abstractNumId w:val="10"/>
  </w:num>
  <w:num w:numId="47">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23"/>
    <w:rsid w:val="00001710"/>
    <w:rsid w:val="00001CA5"/>
    <w:rsid w:val="000045D4"/>
    <w:rsid w:val="00005802"/>
    <w:rsid w:val="00010F2D"/>
    <w:rsid w:val="00011940"/>
    <w:rsid w:val="0001508F"/>
    <w:rsid w:val="000153DC"/>
    <w:rsid w:val="00015580"/>
    <w:rsid w:val="00015883"/>
    <w:rsid w:val="000161FF"/>
    <w:rsid w:val="00017B9F"/>
    <w:rsid w:val="00024307"/>
    <w:rsid w:val="00024CDB"/>
    <w:rsid w:val="000263AE"/>
    <w:rsid w:val="0002796C"/>
    <w:rsid w:val="00027D58"/>
    <w:rsid w:val="00030EF4"/>
    <w:rsid w:val="00031B11"/>
    <w:rsid w:val="00032E16"/>
    <w:rsid w:val="00033E70"/>
    <w:rsid w:val="000364AD"/>
    <w:rsid w:val="00037431"/>
    <w:rsid w:val="000418CD"/>
    <w:rsid w:val="0004229B"/>
    <w:rsid w:val="0004515F"/>
    <w:rsid w:val="00046066"/>
    <w:rsid w:val="0004714D"/>
    <w:rsid w:val="00050AE4"/>
    <w:rsid w:val="00051C21"/>
    <w:rsid w:val="00051E8D"/>
    <w:rsid w:val="00052768"/>
    <w:rsid w:val="00052FE5"/>
    <w:rsid w:val="000541AF"/>
    <w:rsid w:val="000572D1"/>
    <w:rsid w:val="000633E3"/>
    <w:rsid w:val="00066229"/>
    <w:rsid w:val="000701F7"/>
    <w:rsid w:val="00070EE1"/>
    <w:rsid w:val="00072738"/>
    <w:rsid w:val="00072972"/>
    <w:rsid w:val="00074B36"/>
    <w:rsid w:val="00074F19"/>
    <w:rsid w:val="0007664C"/>
    <w:rsid w:val="00077655"/>
    <w:rsid w:val="00081181"/>
    <w:rsid w:val="000827D7"/>
    <w:rsid w:val="0008290D"/>
    <w:rsid w:val="00085DD4"/>
    <w:rsid w:val="000869BD"/>
    <w:rsid w:val="00086D17"/>
    <w:rsid w:val="00090D9F"/>
    <w:rsid w:val="00092C6D"/>
    <w:rsid w:val="00092E06"/>
    <w:rsid w:val="00095DDF"/>
    <w:rsid w:val="000A0921"/>
    <w:rsid w:val="000A0E09"/>
    <w:rsid w:val="000A5927"/>
    <w:rsid w:val="000B012B"/>
    <w:rsid w:val="000B121E"/>
    <w:rsid w:val="000B2BCA"/>
    <w:rsid w:val="000B33FE"/>
    <w:rsid w:val="000B39EB"/>
    <w:rsid w:val="000B4473"/>
    <w:rsid w:val="000B490F"/>
    <w:rsid w:val="000B4D04"/>
    <w:rsid w:val="000B6A10"/>
    <w:rsid w:val="000B7325"/>
    <w:rsid w:val="000B7CED"/>
    <w:rsid w:val="000C40F0"/>
    <w:rsid w:val="000C608D"/>
    <w:rsid w:val="000C6639"/>
    <w:rsid w:val="000C6656"/>
    <w:rsid w:val="000D1AD9"/>
    <w:rsid w:val="000D51BA"/>
    <w:rsid w:val="000D5565"/>
    <w:rsid w:val="000D7DC7"/>
    <w:rsid w:val="000E07D3"/>
    <w:rsid w:val="000E12C1"/>
    <w:rsid w:val="000E2F9E"/>
    <w:rsid w:val="000E3183"/>
    <w:rsid w:val="000E46A6"/>
    <w:rsid w:val="000E7A3C"/>
    <w:rsid w:val="000F3C3F"/>
    <w:rsid w:val="000F3C48"/>
    <w:rsid w:val="000F3C90"/>
    <w:rsid w:val="000F51C0"/>
    <w:rsid w:val="000F580E"/>
    <w:rsid w:val="000F5E2F"/>
    <w:rsid w:val="000F7AF4"/>
    <w:rsid w:val="001021B8"/>
    <w:rsid w:val="001022CC"/>
    <w:rsid w:val="00104585"/>
    <w:rsid w:val="001066E5"/>
    <w:rsid w:val="00111EA6"/>
    <w:rsid w:val="00114026"/>
    <w:rsid w:val="0011405E"/>
    <w:rsid w:val="00115574"/>
    <w:rsid w:val="00115B4E"/>
    <w:rsid w:val="00116716"/>
    <w:rsid w:val="00116A80"/>
    <w:rsid w:val="00117F46"/>
    <w:rsid w:val="00124421"/>
    <w:rsid w:val="0012599B"/>
    <w:rsid w:val="0012647D"/>
    <w:rsid w:val="0012792B"/>
    <w:rsid w:val="00127ED8"/>
    <w:rsid w:val="0013099B"/>
    <w:rsid w:val="00131734"/>
    <w:rsid w:val="00133BB2"/>
    <w:rsid w:val="00134C7E"/>
    <w:rsid w:val="001363EE"/>
    <w:rsid w:val="00143A13"/>
    <w:rsid w:val="00150B42"/>
    <w:rsid w:val="001514C6"/>
    <w:rsid w:val="00151663"/>
    <w:rsid w:val="00151A2F"/>
    <w:rsid w:val="00151A6A"/>
    <w:rsid w:val="00152BBF"/>
    <w:rsid w:val="00152E7C"/>
    <w:rsid w:val="001557CF"/>
    <w:rsid w:val="00156278"/>
    <w:rsid w:val="00161C70"/>
    <w:rsid w:val="001643A6"/>
    <w:rsid w:val="001657F2"/>
    <w:rsid w:val="001657F3"/>
    <w:rsid w:val="0016632A"/>
    <w:rsid w:val="00166B22"/>
    <w:rsid w:val="00167894"/>
    <w:rsid w:val="00167997"/>
    <w:rsid w:val="00170C8C"/>
    <w:rsid w:val="00172C80"/>
    <w:rsid w:val="00175795"/>
    <w:rsid w:val="00175CA5"/>
    <w:rsid w:val="00177064"/>
    <w:rsid w:val="00177DD0"/>
    <w:rsid w:val="00181CA1"/>
    <w:rsid w:val="00181FBC"/>
    <w:rsid w:val="0018244C"/>
    <w:rsid w:val="00182F3C"/>
    <w:rsid w:val="00186136"/>
    <w:rsid w:val="001936C2"/>
    <w:rsid w:val="00193F96"/>
    <w:rsid w:val="001A18C3"/>
    <w:rsid w:val="001A3994"/>
    <w:rsid w:val="001A48D3"/>
    <w:rsid w:val="001A646D"/>
    <w:rsid w:val="001A6612"/>
    <w:rsid w:val="001B03F9"/>
    <w:rsid w:val="001B2858"/>
    <w:rsid w:val="001B4BCC"/>
    <w:rsid w:val="001B5BB4"/>
    <w:rsid w:val="001B72B4"/>
    <w:rsid w:val="001C1B3C"/>
    <w:rsid w:val="001C333E"/>
    <w:rsid w:val="001C4123"/>
    <w:rsid w:val="001C587E"/>
    <w:rsid w:val="001C607C"/>
    <w:rsid w:val="001C61C8"/>
    <w:rsid w:val="001D15A2"/>
    <w:rsid w:val="001D2B2E"/>
    <w:rsid w:val="001D2B96"/>
    <w:rsid w:val="001D4D14"/>
    <w:rsid w:val="001D616F"/>
    <w:rsid w:val="001D6A66"/>
    <w:rsid w:val="001E22EB"/>
    <w:rsid w:val="001E357A"/>
    <w:rsid w:val="001E53EC"/>
    <w:rsid w:val="001E5E81"/>
    <w:rsid w:val="001E6345"/>
    <w:rsid w:val="001E6D3E"/>
    <w:rsid w:val="001F07B1"/>
    <w:rsid w:val="001F0B9A"/>
    <w:rsid w:val="001F105E"/>
    <w:rsid w:val="001F2E96"/>
    <w:rsid w:val="001F312F"/>
    <w:rsid w:val="001F3ADE"/>
    <w:rsid w:val="001F45DE"/>
    <w:rsid w:val="001F7020"/>
    <w:rsid w:val="00200024"/>
    <w:rsid w:val="002003D0"/>
    <w:rsid w:val="00200817"/>
    <w:rsid w:val="00201015"/>
    <w:rsid w:val="00201242"/>
    <w:rsid w:val="002036B7"/>
    <w:rsid w:val="00204D04"/>
    <w:rsid w:val="002060B0"/>
    <w:rsid w:val="00207409"/>
    <w:rsid w:val="00210822"/>
    <w:rsid w:val="00211ABC"/>
    <w:rsid w:val="002136E2"/>
    <w:rsid w:val="0021627C"/>
    <w:rsid w:val="002164DE"/>
    <w:rsid w:val="002202CD"/>
    <w:rsid w:val="0022038D"/>
    <w:rsid w:val="00220FAA"/>
    <w:rsid w:val="00223E23"/>
    <w:rsid w:val="002255F9"/>
    <w:rsid w:val="00225D37"/>
    <w:rsid w:val="0022681B"/>
    <w:rsid w:val="00227923"/>
    <w:rsid w:val="0023099C"/>
    <w:rsid w:val="00231B66"/>
    <w:rsid w:val="00231E44"/>
    <w:rsid w:val="0023574A"/>
    <w:rsid w:val="00235CAC"/>
    <w:rsid w:val="00237570"/>
    <w:rsid w:val="002377A1"/>
    <w:rsid w:val="002439F3"/>
    <w:rsid w:val="00243DD8"/>
    <w:rsid w:val="00244EA0"/>
    <w:rsid w:val="00245126"/>
    <w:rsid w:val="00245C4F"/>
    <w:rsid w:val="002471B1"/>
    <w:rsid w:val="0025051C"/>
    <w:rsid w:val="0025772E"/>
    <w:rsid w:val="002578BD"/>
    <w:rsid w:val="00262C23"/>
    <w:rsid w:val="002635C7"/>
    <w:rsid w:val="00266993"/>
    <w:rsid w:val="00270168"/>
    <w:rsid w:val="002709A3"/>
    <w:rsid w:val="00270A47"/>
    <w:rsid w:val="00270CE7"/>
    <w:rsid w:val="002713EB"/>
    <w:rsid w:val="00271F91"/>
    <w:rsid w:val="00272FE1"/>
    <w:rsid w:val="00274D8B"/>
    <w:rsid w:val="00276588"/>
    <w:rsid w:val="00277416"/>
    <w:rsid w:val="00283C67"/>
    <w:rsid w:val="00283D41"/>
    <w:rsid w:val="00286F12"/>
    <w:rsid w:val="00287225"/>
    <w:rsid w:val="00290B63"/>
    <w:rsid w:val="002910F9"/>
    <w:rsid w:val="00291A28"/>
    <w:rsid w:val="00293BB1"/>
    <w:rsid w:val="002972FD"/>
    <w:rsid w:val="002A2AEF"/>
    <w:rsid w:val="002A2DFA"/>
    <w:rsid w:val="002A47A8"/>
    <w:rsid w:val="002B21A5"/>
    <w:rsid w:val="002B2532"/>
    <w:rsid w:val="002B2BC0"/>
    <w:rsid w:val="002B2F1D"/>
    <w:rsid w:val="002B3006"/>
    <w:rsid w:val="002B7DC7"/>
    <w:rsid w:val="002C0473"/>
    <w:rsid w:val="002C25D6"/>
    <w:rsid w:val="002C2880"/>
    <w:rsid w:val="002C55E1"/>
    <w:rsid w:val="002C5781"/>
    <w:rsid w:val="002C597D"/>
    <w:rsid w:val="002D0965"/>
    <w:rsid w:val="002D25F4"/>
    <w:rsid w:val="002D401D"/>
    <w:rsid w:val="002D670E"/>
    <w:rsid w:val="002D6E51"/>
    <w:rsid w:val="002D6F25"/>
    <w:rsid w:val="002E0AAA"/>
    <w:rsid w:val="002E113B"/>
    <w:rsid w:val="002E1927"/>
    <w:rsid w:val="002E2940"/>
    <w:rsid w:val="002E4FBD"/>
    <w:rsid w:val="002E6012"/>
    <w:rsid w:val="002E650D"/>
    <w:rsid w:val="002F0A60"/>
    <w:rsid w:val="002F3D69"/>
    <w:rsid w:val="002F6206"/>
    <w:rsid w:val="002F6775"/>
    <w:rsid w:val="002F6F52"/>
    <w:rsid w:val="00300B52"/>
    <w:rsid w:val="00305B2A"/>
    <w:rsid w:val="0030627F"/>
    <w:rsid w:val="00306FB6"/>
    <w:rsid w:val="00307A98"/>
    <w:rsid w:val="00307D74"/>
    <w:rsid w:val="00310192"/>
    <w:rsid w:val="0031152B"/>
    <w:rsid w:val="00313876"/>
    <w:rsid w:val="00313AE8"/>
    <w:rsid w:val="00313D3C"/>
    <w:rsid w:val="0031560B"/>
    <w:rsid w:val="00322A0D"/>
    <w:rsid w:val="00327324"/>
    <w:rsid w:val="003300DB"/>
    <w:rsid w:val="00330612"/>
    <w:rsid w:val="00331108"/>
    <w:rsid w:val="0033378C"/>
    <w:rsid w:val="003341A2"/>
    <w:rsid w:val="003357DA"/>
    <w:rsid w:val="003417A1"/>
    <w:rsid w:val="003423F8"/>
    <w:rsid w:val="00342E5F"/>
    <w:rsid w:val="00344263"/>
    <w:rsid w:val="003462A5"/>
    <w:rsid w:val="003464BE"/>
    <w:rsid w:val="00346883"/>
    <w:rsid w:val="00346993"/>
    <w:rsid w:val="00354304"/>
    <w:rsid w:val="00355E4D"/>
    <w:rsid w:val="003579A9"/>
    <w:rsid w:val="00366524"/>
    <w:rsid w:val="00370236"/>
    <w:rsid w:val="0037441A"/>
    <w:rsid w:val="003750EF"/>
    <w:rsid w:val="00376A46"/>
    <w:rsid w:val="00376D18"/>
    <w:rsid w:val="00380A0A"/>
    <w:rsid w:val="00381577"/>
    <w:rsid w:val="0038219C"/>
    <w:rsid w:val="003821FA"/>
    <w:rsid w:val="00383FA3"/>
    <w:rsid w:val="00386AB5"/>
    <w:rsid w:val="003873B8"/>
    <w:rsid w:val="00390010"/>
    <w:rsid w:val="00390992"/>
    <w:rsid w:val="00392DBC"/>
    <w:rsid w:val="00393CD1"/>
    <w:rsid w:val="00395923"/>
    <w:rsid w:val="00396890"/>
    <w:rsid w:val="00396F98"/>
    <w:rsid w:val="003A0F12"/>
    <w:rsid w:val="003A30FE"/>
    <w:rsid w:val="003A37D0"/>
    <w:rsid w:val="003A584B"/>
    <w:rsid w:val="003A5A0A"/>
    <w:rsid w:val="003A6786"/>
    <w:rsid w:val="003B0D3E"/>
    <w:rsid w:val="003B0E1A"/>
    <w:rsid w:val="003B34AD"/>
    <w:rsid w:val="003B4D92"/>
    <w:rsid w:val="003B56BE"/>
    <w:rsid w:val="003B5F10"/>
    <w:rsid w:val="003B642D"/>
    <w:rsid w:val="003B6612"/>
    <w:rsid w:val="003B6746"/>
    <w:rsid w:val="003C1D6C"/>
    <w:rsid w:val="003C2D29"/>
    <w:rsid w:val="003C4B09"/>
    <w:rsid w:val="003C4D14"/>
    <w:rsid w:val="003C5BB0"/>
    <w:rsid w:val="003C5DE0"/>
    <w:rsid w:val="003C6761"/>
    <w:rsid w:val="003C6B28"/>
    <w:rsid w:val="003C708B"/>
    <w:rsid w:val="003C7B76"/>
    <w:rsid w:val="003D07F7"/>
    <w:rsid w:val="003D35A8"/>
    <w:rsid w:val="003D3A01"/>
    <w:rsid w:val="003D4294"/>
    <w:rsid w:val="003D50B6"/>
    <w:rsid w:val="003E2CEC"/>
    <w:rsid w:val="003E3762"/>
    <w:rsid w:val="003E44F5"/>
    <w:rsid w:val="003E6CE8"/>
    <w:rsid w:val="003E7B3B"/>
    <w:rsid w:val="003E7F69"/>
    <w:rsid w:val="003F0110"/>
    <w:rsid w:val="003F1798"/>
    <w:rsid w:val="003F21CB"/>
    <w:rsid w:val="003F23CB"/>
    <w:rsid w:val="003F27B3"/>
    <w:rsid w:val="003F66B3"/>
    <w:rsid w:val="003F7509"/>
    <w:rsid w:val="00400A89"/>
    <w:rsid w:val="00405A59"/>
    <w:rsid w:val="00406940"/>
    <w:rsid w:val="00406D3A"/>
    <w:rsid w:val="0040723E"/>
    <w:rsid w:val="004077A3"/>
    <w:rsid w:val="00411C89"/>
    <w:rsid w:val="004129ED"/>
    <w:rsid w:val="00412E07"/>
    <w:rsid w:val="0041304D"/>
    <w:rsid w:val="0041320A"/>
    <w:rsid w:val="00414157"/>
    <w:rsid w:val="00415419"/>
    <w:rsid w:val="00415E02"/>
    <w:rsid w:val="00415F5E"/>
    <w:rsid w:val="00416407"/>
    <w:rsid w:val="00416D1E"/>
    <w:rsid w:val="004238B8"/>
    <w:rsid w:val="00423C9E"/>
    <w:rsid w:val="00424C78"/>
    <w:rsid w:val="0042542F"/>
    <w:rsid w:val="0042602C"/>
    <w:rsid w:val="00426CF7"/>
    <w:rsid w:val="00427B3A"/>
    <w:rsid w:val="00430C7F"/>
    <w:rsid w:val="00430DD4"/>
    <w:rsid w:val="00433D7E"/>
    <w:rsid w:val="00434D35"/>
    <w:rsid w:val="0043687C"/>
    <w:rsid w:val="00436B0C"/>
    <w:rsid w:val="0043715D"/>
    <w:rsid w:val="004375D7"/>
    <w:rsid w:val="00440567"/>
    <w:rsid w:val="00440C68"/>
    <w:rsid w:val="00441FCD"/>
    <w:rsid w:val="00442B0A"/>
    <w:rsid w:val="00442F1A"/>
    <w:rsid w:val="00444EB6"/>
    <w:rsid w:val="00445A19"/>
    <w:rsid w:val="00451734"/>
    <w:rsid w:val="00451D40"/>
    <w:rsid w:val="00453383"/>
    <w:rsid w:val="00454FE2"/>
    <w:rsid w:val="00455A8B"/>
    <w:rsid w:val="004561E3"/>
    <w:rsid w:val="00457939"/>
    <w:rsid w:val="00460F13"/>
    <w:rsid w:val="00461208"/>
    <w:rsid w:val="0046199A"/>
    <w:rsid w:val="004635FD"/>
    <w:rsid w:val="00464437"/>
    <w:rsid w:val="0046462A"/>
    <w:rsid w:val="0046500F"/>
    <w:rsid w:val="00471A77"/>
    <w:rsid w:val="00471C37"/>
    <w:rsid w:val="00471C96"/>
    <w:rsid w:val="004722B4"/>
    <w:rsid w:val="004744A5"/>
    <w:rsid w:val="004762E5"/>
    <w:rsid w:val="00477736"/>
    <w:rsid w:val="00477EA9"/>
    <w:rsid w:val="004811BC"/>
    <w:rsid w:val="00484696"/>
    <w:rsid w:val="0048473C"/>
    <w:rsid w:val="00486A4F"/>
    <w:rsid w:val="004870B1"/>
    <w:rsid w:val="004904D6"/>
    <w:rsid w:val="004918B8"/>
    <w:rsid w:val="00492724"/>
    <w:rsid w:val="00495FB4"/>
    <w:rsid w:val="004963DD"/>
    <w:rsid w:val="00496E1D"/>
    <w:rsid w:val="00497A02"/>
    <w:rsid w:val="004A1174"/>
    <w:rsid w:val="004A2D3D"/>
    <w:rsid w:val="004A3412"/>
    <w:rsid w:val="004A4E3C"/>
    <w:rsid w:val="004A5583"/>
    <w:rsid w:val="004A596C"/>
    <w:rsid w:val="004A59E0"/>
    <w:rsid w:val="004A645D"/>
    <w:rsid w:val="004B0DAC"/>
    <w:rsid w:val="004B127B"/>
    <w:rsid w:val="004B12AE"/>
    <w:rsid w:val="004B1947"/>
    <w:rsid w:val="004B276D"/>
    <w:rsid w:val="004B564D"/>
    <w:rsid w:val="004B65B7"/>
    <w:rsid w:val="004B6F2A"/>
    <w:rsid w:val="004C0369"/>
    <w:rsid w:val="004C2AA1"/>
    <w:rsid w:val="004C3077"/>
    <w:rsid w:val="004C4A7E"/>
    <w:rsid w:val="004C67C2"/>
    <w:rsid w:val="004D2112"/>
    <w:rsid w:val="004D25AE"/>
    <w:rsid w:val="004D326A"/>
    <w:rsid w:val="004D3C80"/>
    <w:rsid w:val="004D40A5"/>
    <w:rsid w:val="004D701A"/>
    <w:rsid w:val="004D7752"/>
    <w:rsid w:val="004E0E88"/>
    <w:rsid w:val="004E145F"/>
    <w:rsid w:val="004E1C06"/>
    <w:rsid w:val="004E1DE8"/>
    <w:rsid w:val="004E3F79"/>
    <w:rsid w:val="004E45A1"/>
    <w:rsid w:val="004E60CE"/>
    <w:rsid w:val="004F1BDD"/>
    <w:rsid w:val="004F1D11"/>
    <w:rsid w:val="004F3D8E"/>
    <w:rsid w:val="004F598A"/>
    <w:rsid w:val="004F756A"/>
    <w:rsid w:val="00500A0C"/>
    <w:rsid w:val="0050439A"/>
    <w:rsid w:val="00504F82"/>
    <w:rsid w:val="00507EBD"/>
    <w:rsid w:val="00511686"/>
    <w:rsid w:val="00511FDC"/>
    <w:rsid w:val="00512217"/>
    <w:rsid w:val="00512CD9"/>
    <w:rsid w:val="00513389"/>
    <w:rsid w:val="005134A7"/>
    <w:rsid w:val="00513CEC"/>
    <w:rsid w:val="005203FB"/>
    <w:rsid w:val="00522B56"/>
    <w:rsid w:val="005233BA"/>
    <w:rsid w:val="00526A48"/>
    <w:rsid w:val="00527242"/>
    <w:rsid w:val="005274D0"/>
    <w:rsid w:val="00531377"/>
    <w:rsid w:val="00532984"/>
    <w:rsid w:val="00533921"/>
    <w:rsid w:val="00534458"/>
    <w:rsid w:val="005352DA"/>
    <w:rsid w:val="00535869"/>
    <w:rsid w:val="005363BC"/>
    <w:rsid w:val="00541E61"/>
    <w:rsid w:val="0054282E"/>
    <w:rsid w:val="005439FB"/>
    <w:rsid w:val="005467E9"/>
    <w:rsid w:val="005501D3"/>
    <w:rsid w:val="005504A0"/>
    <w:rsid w:val="00550511"/>
    <w:rsid w:val="005530A6"/>
    <w:rsid w:val="00555D75"/>
    <w:rsid w:val="005564D2"/>
    <w:rsid w:val="0055678F"/>
    <w:rsid w:val="00557F8A"/>
    <w:rsid w:val="0056053A"/>
    <w:rsid w:val="005618C3"/>
    <w:rsid w:val="00561A5B"/>
    <w:rsid w:val="00562A8D"/>
    <w:rsid w:val="00563B68"/>
    <w:rsid w:val="00564191"/>
    <w:rsid w:val="00564CAF"/>
    <w:rsid w:val="00566A23"/>
    <w:rsid w:val="00566ABA"/>
    <w:rsid w:val="00566F4C"/>
    <w:rsid w:val="0057010B"/>
    <w:rsid w:val="0057104C"/>
    <w:rsid w:val="0057314D"/>
    <w:rsid w:val="00573DCC"/>
    <w:rsid w:val="00574B31"/>
    <w:rsid w:val="00575803"/>
    <w:rsid w:val="0057625F"/>
    <w:rsid w:val="005763A9"/>
    <w:rsid w:val="00576642"/>
    <w:rsid w:val="00577082"/>
    <w:rsid w:val="005770F4"/>
    <w:rsid w:val="005800A9"/>
    <w:rsid w:val="00580956"/>
    <w:rsid w:val="00580C37"/>
    <w:rsid w:val="00581AAE"/>
    <w:rsid w:val="00581B2E"/>
    <w:rsid w:val="00581C96"/>
    <w:rsid w:val="005828F2"/>
    <w:rsid w:val="00582CD5"/>
    <w:rsid w:val="00583F61"/>
    <w:rsid w:val="0058520C"/>
    <w:rsid w:val="00585D04"/>
    <w:rsid w:val="0058607D"/>
    <w:rsid w:val="00586A56"/>
    <w:rsid w:val="00586A7A"/>
    <w:rsid w:val="005875D9"/>
    <w:rsid w:val="005879FC"/>
    <w:rsid w:val="00590E23"/>
    <w:rsid w:val="00591093"/>
    <w:rsid w:val="00592390"/>
    <w:rsid w:val="005925FF"/>
    <w:rsid w:val="005A0EF1"/>
    <w:rsid w:val="005A1701"/>
    <w:rsid w:val="005A1B85"/>
    <w:rsid w:val="005A1B9A"/>
    <w:rsid w:val="005A69B7"/>
    <w:rsid w:val="005B0C72"/>
    <w:rsid w:val="005B62A0"/>
    <w:rsid w:val="005B6607"/>
    <w:rsid w:val="005C10D3"/>
    <w:rsid w:val="005C1430"/>
    <w:rsid w:val="005C4445"/>
    <w:rsid w:val="005C5EB1"/>
    <w:rsid w:val="005C6001"/>
    <w:rsid w:val="005C6611"/>
    <w:rsid w:val="005C7DB1"/>
    <w:rsid w:val="005C7EDC"/>
    <w:rsid w:val="005D0758"/>
    <w:rsid w:val="005D2336"/>
    <w:rsid w:val="005D3E39"/>
    <w:rsid w:val="005D3E3B"/>
    <w:rsid w:val="005D6C96"/>
    <w:rsid w:val="005E0731"/>
    <w:rsid w:val="005E0A20"/>
    <w:rsid w:val="005E1C42"/>
    <w:rsid w:val="005E3B25"/>
    <w:rsid w:val="005E719F"/>
    <w:rsid w:val="005E790B"/>
    <w:rsid w:val="005F2ADC"/>
    <w:rsid w:val="005F2B86"/>
    <w:rsid w:val="005F303A"/>
    <w:rsid w:val="00600CF6"/>
    <w:rsid w:val="006016D8"/>
    <w:rsid w:val="00601E03"/>
    <w:rsid w:val="00602BEE"/>
    <w:rsid w:val="00603196"/>
    <w:rsid w:val="006049F9"/>
    <w:rsid w:val="0060534E"/>
    <w:rsid w:val="006077FF"/>
    <w:rsid w:val="00611586"/>
    <w:rsid w:val="00612451"/>
    <w:rsid w:val="0061565B"/>
    <w:rsid w:val="00615FCB"/>
    <w:rsid w:val="00621C56"/>
    <w:rsid w:val="00622046"/>
    <w:rsid w:val="0062349C"/>
    <w:rsid w:val="0062461E"/>
    <w:rsid w:val="0062685A"/>
    <w:rsid w:val="00630C5A"/>
    <w:rsid w:val="0063297D"/>
    <w:rsid w:val="006367D1"/>
    <w:rsid w:val="00637F00"/>
    <w:rsid w:val="00641123"/>
    <w:rsid w:val="006413C5"/>
    <w:rsid w:val="00642B02"/>
    <w:rsid w:val="0064374D"/>
    <w:rsid w:val="00645866"/>
    <w:rsid w:val="00650554"/>
    <w:rsid w:val="00651653"/>
    <w:rsid w:val="00653316"/>
    <w:rsid w:val="0065372C"/>
    <w:rsid w:val="0065524F"/>
    <w:rsid w:val="00656A51"/>
    <w:rsid w:val="006609CE"/>
    <w:rsid w:val="00661E02"/>
    <w:rsid w:val="006662AD"/>
    <w:rsid w:val="00676B5E"/>
    <w:rsid w:val="00676D34"/>
    <w:rsid w:val="0067747B"/>
    <w:rsid w:val="00680A44"/>
    <w:rsid w:val="00680E14"/>
    <w:rsid w:val="006835D3"/>
    <w:rsid w:val="006840B7"/>
    <w:rsid w:val="0068501F"/>
    <w:rsid w:val="00686773"/>
    <w:rsid w:val="00691413"/>
    <w:rsid w:val="00691E0D"/>
    <w:rsid w:val="00694484"/>
    <w:rsid w:val="0069543A"/>
    <w:rsid w:val="0069600E"/>
    <w:rsid w:val="006A0399"/>
    <w:rsid w:val="006A0F2A"/>
    <w:rsid w:val="006A4C03"/>
    <w:rsid w:val="006A5405"/>
    <w:rsid w:val="006A57AD"/>
    <w:rsid w:val="006A5FAF"/>
    <w:rsid w:val="006A658C"/>
    <w:rsid w:val="006A6753"/>
    <w:rsid w:val="006A7D22"/>
    <w:rsid w:val="006B1485"/>
    <w:rsid w:val="006B2FA6"/>
    <w:rsid w:val="006B386C"/>
    <w:rsid w:val="006B3CD8"/>
    <w:rsid w:val="006B4146"/>
    <w:rsid w:val="006B5E94"/>
    <w:rsid w:val="006B64CB"/>
    <w:rsid w:val="006B6FD0"/>
    <w:rsid w:val="006B7D9E"/>
    <w:rsid w:val="006C1897"/>
    <w:rsid w:val="006C2A3A"/>
    <w:rsid w:val="006C3163"/>
    <w:rsid w:val="006C399C"/>
    <w:rsid w:val="006C7441"/>
    <w:rsid w:val="006D10A0"/>
    <w:rsid w:val="006D1C83"/>
    <w:rsid w:val="006D2D21"/>
    <w:rsid w:val="006D33B5"/>
    <w:rsid w:val="006D6649"/>
    <w:rsid w:val="006E16A4"/>
    <w:rsid w:val="006E27C5"/>
    <w:rsid w:val="006F0BB2"/>
    <w:rsid w:val="006F1865"/>
    <w:rsid w:val="006F313C"/>
    <w:rsid w:val="006F3658"/>
    <w:rsid w:val="006F39C0"/>
    <w:rsid w:val="006F64A0"/>
    <w:rsid w:val="006F6A27"/>
    <w:rsid w:val="006F787E"/>
    <w:rsid w:val="00703CD2"/>
    <w:rsid w:val="007049D1"/>
    <w:rsid w:val="0070552C"/>
    <w:rsid w:val="00711019"/>
    <w:rsid w:val="007128A9"/>
    <w:rsid w:val="0071302D"/>
    <w:rsid w:val="00713779"/>
    <w:rsid w:val="007137A5"/>
    <w:rsid w:val="00714A39"/>
    <w:rsid w:val="00715C2E"/>
    <w:rsid w:val="007167BA"/>
    <w:rsid w:val="00716912"/>
    <w:rsid w:val="00721723"/>
    <w:rsid w:val="00722DCA"/>
    <w:rsid w:val="00723395"/>
    <w:rsid w:val="007252DE"/>
    <w:rsid w:val="00725CED"/>
    <w:rsid w:val="00727E35"/>
    <w:rsid w:val="0073250A"/>
    <w:rsid w:val="00736EB1"/>
    <w:rsid w:val="0074022E"/>
    <w:rsid w:val="00740554"/>
    <w:rsid w:val="00741D3C"/>
    <w:rsid w:val="00742762"/>
    <w:rsid w:val="00743A43"/>
    <w:rsid w:val="007449FC"/>
    <w:rsid w:val="00745F73"/>
    <w:rsid w:val="00750734"/>
    <w:rsid w:val="00752054"/>
    <w:rsid w:val="007537ED"/>
    <w:rsid w:val="0076222B"/>
    <w:rsid w:val="007626C1"/>
    <w:rsid w:val="007644A3"/>
    <w:rsid w:val="0076541A"/>
    <w:rsid w:val="007710E5"/>
    <w:rsid w:val="0077339E"/>
    <w:rsid w:val="00773C6C"/>
    <w:rsid w:val="007752B0"/>
    <w:rsid w:val="0077615A"/>
    <w:rsid w:val="0078037A"/>
    <w:rsid w:val="00780465"/>
    <w:rsid w:val="007812CB"/>
    <w:rsid w:val="00783192"/>
    <w:rsid w:val="007836ED"/>
    <w:rsid w:val="00783AA8"/>
    <w:rsid w:val="007863AA"/>
    <w:rsid w:val="0078729E"/>
    <w:rsid w:val="007908BB"/>
    <w:rsid w:val="00790CB9"/>
    <w:rsid w:val="00790F82"/>
    <w:rsid w:val="00792555"/>
    <w:rsid w:val="00792BFD"/>
    <w:rsid w:val="00793F62"/>
    <w:rsid w:val="00795306"/>
    <w:rsid w:val="00797EC4"/>
    <w:rsid w:val="007A135E"/>
    <w:rsid w:val="007A56D4"/>
    <w:rsid w:val="007A598C"/>
    <w:rsid w:val="007A5A77"/>
    <w:rsid w:val="007A5B51"/>
    <w:rsid w:val="007A5FA1"/>
    <w:rsid w:val="007B17F5"/>
    <w:rsid w:val="007B2352"/>
    <w:rsid w:val="007B78F7"/>
    <w:rsid w:val="007C15B0"/>
    <w:rsid w:val="007C2E59"/>
    <w:rsid w:val="007C3200"/>
    <w:rsid w:val="007C3761"/>
    <w:rsid w:val="007C4FFF"/>
    <w:rsid w:val="007C5012"/>
    <w:rsid w:val="007C58B2"/>
    <w:rsid w:val="007D01A8"/>
    <w:rsid w:val="007D3893"/>
    <w:rsid w:val="007D430F"/>
    <w:rsid w:val="007D4493"/>
    <w:rsid w:val="007D5B37"/>
    <w:rsid w:val="007D6ED5"/>
    <w:rsid w:val="007D7401"/>
    <w:rsid w:val="007E178D"/>
    <w:rsid w:val="007E35FB"/>
    <w:rsid w:val="007E37EF"/>
    <w:rsid w:val="007F355B"/>
    <w:rsid w:val="007F36CD"/>
    <w:rsid w:val="007F4427"/>
    <w:rsid w:val="007F5083"/>
    <w:rsid w:val="007F508A"/>
    <w:rsid w:val="007F5765"/>
    <w:rsid w:val="00802A4F"/>
    <w:rsid w:val="00805304"/>
    <w:rsid w:val="00805DC0"/>
    <w:rsid w:val="0080605B"/>
    <w:rsid w:val="00806409"/>
    <w:rsid w:val="00806F1E"/>
    <w:rsid w:val="00810B98"/>
    <w:rsid w:val="0081177B"/>
    <w:rsid w:val="008120C2"/>
    <w:rsid w:val="0081217C"/>
    <w:rsid w:val="00812FD6"/>
    <w:rsid w:val="00820E52"/>
    <w:rsid w:val="0082145C"/>
    <w:rsid w:val="00822743"/>
    <w:rsid w:val="00823892"/>
    <w:rsid w:val="00824657"/>
    <w:rsid w:val="00824D5F"/>
    <w:rsid w:val="00825687"/>
    <w:rsid w:val="008274F4"/>
    <w:rsid w:val="00832D66"/>
    <w:rsid w:val="00832E13"/>
    <w:rsid w:val="008341FA"/>
    <w:rsid w:val="00835529"/>
    <w:rsid w:val="008360EA"/>
    <w:rsid w:val="008420DE"/>
    <w:rsid w:val="00842852"/>
    <w:rsid w:val="0084349F"/>
    <w:rsid w:val="00844738"/>
    <w:rsid w:val="008450A7"/>
    <w:rsid w:val="008453CE"/>
    <w:rsid w:val="00847250"/>
    <w:rsid w:val="00847A7D"/>
    <w:rsid w:val="00854EDD"/>
    <w:rsid w:val="00856F9C"/>
    <w:rsid w:val="008606A6"/>
    <w:rsid w:val="008626FE"/>
    <w:rsid w:val="00864186"/>
    <w:rsid w:val="00865518"/>
    <w:rsid w:val="00867395"/>
    <w:rsid w:val="00870B7E"/>
    <w:rsid w:val="00880C44"/>
    <w:rsid w:val="00884AC4"/>
    <w:rsid w:val="00885841"/>
    <w:rsid w:val="00886EC8"/>
    <w:rsid w:val="00890121"/>
    <w:rsid w:val="00892C70"/>
    <w:rsid w:val="00892D29"/>
    <w:rsid w:val="00892F71"/>
    <w:rsid w:val="00893634"/>
    <w:rsid w:val="008944FA"/>
    <w:rsid w:val="00895623"/>
    <w:rsid w:val="008957C9"/>
    <w:rsid w:val="008967FF"/>
    <w:rsid w:val="00896F72"/>
    <w:rsid w:val="008A45E1"/>
    <w:rsid w:val="008A4AFF"/>
    <w:rsid w:val="008A5CAF"/>
    <w:rsid w:val="008A68EA"/>
    <w:rsid w:val="008A69C9"/>
    <w:rsid w:val="008A6C92"/>
    <w:rsid w:val="008A75D6"/>
    <w:rsid w:val="008A7BC7"/>
    <w:rsid w:val="008A7BEA"/>
    <w:rsid w:val="008B0316"/>
    <w:rsid w:val="008B03BE"/>
    <w:rsid w:val="008B0E19"/>
    <w:rsid w:val="008B2BA2"/>
    <w:rsid w:val="008B40A2"/>
    <w:rsid w:val="008B5244"/>
    <w:rsid w:val="008B6BE4"/>
    <w:rsid w:val="008B6BFD"/>
    <w:rsid w:val="008D0A07"/>
    <w:rsid w:val="008D2140"/>
    <w:rsid w:val="008D3250"/>
    <w:rsid w:val="008D54E9"/>
    <w:rsid w:val="008D599F"/>
    <w:rsid w:val="008D638A"/>
    <w:rsid w:val="008E0C11"/>
    <w:rsid w:val="008E1474"/>
    <w:rsid w:val="008E14E5"/>
    <w:rsid w:val="008E2901"/>
    <w:rsid w:val="008E31D7"/>
    <w:rsid w:val="008E38C1"/>
    <w:rsid w:val="008E47AF"/>
    <w:rsid w:val="008E7B3E"/>
    <w:rsid w:val="008F058E"/>
    <w:rsid w:val="008F3284"/>
    <w:rsid w:val="008F3B66"/>
    <w:rsid w:val="008F3D7E"/>
    <w:rsid w:val="008F40F5"/>
    <w:rsid w:val="008F4F8C"/>
    <w:rsid w:val="008F5C3D"/>
    <w:rsid w:val="008F65F2"/>
    <w:rsid w:val="008F6BD9"/>
    <w:rsid w:val="008F77BF"/>
    <w:rsid w:val="009003DF"/>
    <w:rsid w:val="0090051A"/>
    <w:rsid w:val="00901A94"/>
    <w:rsid w:val="00902A40"/>
    <w:rsid w:val="009038D8"/>
    <w:rsid w:val="009040FD"/>
    <w:rsid w:val="00904592"/>
    <w:rsid w:val="009067FC"/>
    <w:rsid w:val="00906F5A"/>
    <w:rsid w:val="009071DC"/>
    <w:rsid w:val="00907A56"/>
    <w:rsid w:val="00907ECB"/>
    <w:rsid w:val="00910524"/>
    <w:rsid w:val="009130ED"/>
    <w:rsid w:val="009146AC"/>
    <w:rsid w:val="009151C2"/>
    <w:rsid w:val="00916923"/>
    <w:rsid w:val="00916F24"/>
    <w:rsid w:val="00917321"/>
    <w:rsid w:val="00917AD7"/>
    <w:rsid w:val="00920BAF"/>
    <w:rsid w:val="0092575C"/>
    <w:rsid w:val="00926EFC"/>
    <w:rsid w:val="0093115E"/>
    <w:rsid w:val="00931DC5"/>
    <w:rsid w:val="009370C3"/>
    <w:rsid w:val="0093745B"/>
    <w:rsid w:val="00937CAF"/>
    <w:rsid w:val="00941319"/>
    <w:rsid w:val="00945990"/>
    <w:rsid w:val="00946E6B"/>
    <w:rsid w:val="00947D17"/>
    <w:rsid w:val="00947E43"/>
    <w:rsid w:val="00950441"/>
    <w:rsid w:val="009512DD"/>
    <w:rsid w:val="009530F5"/>
    <w:rsid w:val="009542B2"/>
    <w:rsid w:val="009550CF"/>
    <w:rsid w:val="00957726"/>
    <w:rsid w:val="009578C9"/>
    <w:rsid w:val="00957E85"/>
    <w:rsid w:val="009609F9"/>
    <w:rsid w:val="009613F1"/>
    <w:rsid w:val="009621E4"/>
    <w:rsid w:val="00962DA1"/>
    <w:rsid w:val="009633DA"/>
    <w:rsid w:val="00966518"/>
    <w:rsid w:val="0096799B"/>
    <w:rsid w:val="00970667"/>
    <w:rsid w:val="00970908"/>
    <w:rsid w:val="009713E8"/>
    <w:rsid w:val="00972365"/>
    <w:rsid w:val="00975775"/>
    <w:rsid w:val="00975ACC"/>
    <w:rsid w:val="00975C9C"/>
    <w:rsid w:val="00975CED"/>
    <w:rsid w:val="00977566"/>
    <w:rsid w:val="00980D5F"/>
    <w:rsid w:val="00981C2B"/>
    <w:rsid w:val="00983F46"/>
    <w:rsid w:val="00991C3D"/>
    <w:rsid w:val="00992F2A"/>
    <w:rsid w:val="00992F39"/>
    <w:rsid w:val="00994C51"/>
    <w:rsid w:val="009953BC"/>
    <w:rsid w:val="00997A47"/>
    <w:rsid w:val="009A0831"/>
    <w:rsid w:val="009A5BCE"/>
    <w:rsid w:val="009A6206"/>
    <w:rsid w:val="009A6B6F"/>
    <w:rsid w:val="009A7118"/>
    <w:rsid w:val="009A7466"/>
    <w:rsid w:val="009B0604"/>
    <w:rsid w:val="009B1085"/>
    <w:rsid w:val="009B1BA4"/>
    <w:rsid w:val="009B4870"/>
    <w:rsid w:val="009B7766"/>
    <w:rsid w:val="009C12B1"/>
    <w:rsid w:val="009C1B3E"/>
    <w:rsid w:val="009C1C18"/>
    <w:rsid w:val="009C1DB3"/>
    <w:rsid w:val="009C4A82"/>
    <w:rsid w:val="009C7754"/>
    <w:rsid w:val="009C79D0"/>
    <w:rsid w:val="009C7D91"/>
    <w:rsid w:val="009D5918"/>
    <w:rsid w:val="009D6C77"/>
    <w:rsid w:val="009E07D1"/>
    <w:rsid w:val="009E1B5D"/>
    <w:rsid w:val="009E25E4"/>
    <w:rsid w:val="009E2AB6"/>
    <w:rsid w:val="009E36E6"/>
    <w:rsid w:val="009E3889"/>
    <w:rsid w:val="009E3F08"/>
    <w:rsid w:val="009E69EB"/>
    <w:rsid w:val="009E73BA"/>
    <w:rsid w:val="009F047E"/>
    <w:rsid w:val="009F2093"/>
    <w:rsid w:val="009F4E43"/>
    <w:rsid w:val="009F5AF0"/>
    <w:rsid w:val="009F6E8C"/>
    <w:rsid w:val="009F7F6F"/>
    <w:rsid w:val="00A00BEC"/>
    <w:rsid w:val="00A01692"/>
    <w:rsid w:val="00A03666"/>
    <w:rsid w:val="00A06439"/>
    <w:rsid w:val="00A06AE7"/>
    <w:rsid w:val="00A105BA"/>
    <w:rsid w:val="00A11DAE"/>
    <w:rsid w:val="00A1250C"/>
    <w:rsid w:val="00A13AC0"/>
    <w:rsid w:val="00A160E4"/>
    <w:rsid w:val="00A16889"/>
    <w:rsid w:val="00A16CD0"/>
    <w:rsid w:val="00A17788"/>
    <w:rsid w:val="00A245ED"/>
    <w:rsid w:val="00A31B0B"/>
    <w:rsid w:val="00A3216D"/>
    <w:rsid w:val="00A33E3E"/>
    <w:rsid w:val="00A342F2"/>
    <w:rsid w:val="00A36ED1"/>
    <w:rsid w:val="00A3734D"/>
    <w:rsid w:val="00A37B18"/>
    <w:rsid w:val="00A40D00"/>
    <w:rsid w:val="00A46B05"/>
    <w:rsid w:val="00A46E75"/>
    <w:rsid w:val="00A57D6A"/>
    <w:rsid w:val="00A57D6D"/>
    <w:rsid w:val="00A57D94"/>
    <w:rsid w:val="00A61F9D"/>
    <w:rsid w:val="00A6290E"/>
    <w:rsid w:val="00A6393E"/>
    <w:rsid w:val="00A65A2D"/>
    <w:rsid w:val="00A65F82"/>
    <w:rsid w:val="00A6704E"/>
    <w:rsid w:val="00A7714B"/>
    <w:rsid w:val="00A77D40"/>
    <w:rsid w:val="00A80C44"/>
    <w:rsid w:val="00A82ECB"/>
    <w:rsid w:val="00A83F24"/>
    <w:rsid w:val="00A847B5"/>
    <w:rsid w:val="00A86FAD"/>
    <w:rsid w:val="00A9108B"/>
    <w:rsid w:val="00A943F2"/>
    <w:rsid w:val="00A95D82"/>
    <w:rsid w:val="00A9706C"/>
    <w:rsid w:val="00AA1C51"/>
    <w:rsid w:val="00AA1D40"/>
    <w:rsid w:val="00AA41B8"/>
    <w:rsid w:val="00AA4B8C"/>
    <w:rsid w:val="00AA5765"/>
    <w:rsid w:val="00AA69C8"/>
    <w:rsid w:val="00AA71E2"/>
    <w:rsid w:val="00AB05D0"/>
    <w:rsid w:val="00AB1452"/>
    <w:rsid w:val="00AB16E5"/>
    <w:rsid w:val="00AB30F9"/>
    <w:rsid w:val="00AB381C"/>
    <w:rsid w:val="00AB3C7A"/>
    <w:rsid w:val="00AB3F85"/>
    <w:rsid w:val="00AB51CD"/>
    <w:rsid w:val="00AB552A"/>
    <w:rsid w:val="00AB5858"/>
    <w:rsid w:val="00AB7D41"/>
    <w:rsid w:val="00AC5DDF"/>
    <w:rsid w:val="00AC62E0"/>
    <w:rsid w:val="00AD2652"/>
    <w:rsid w:val="00AD3908"/>
    <w:rsid w:val="00AD3CF9"/>
    <w:rsid w:val="00AD420D"/>
    <w:rsid w:val="00AD691F"/>
    <w:rsid w:val="00AD6EB7"/>
    <w:rsid w:val="00AE4AFC"/>
    <w:rsid w:val="00AF0E45"/>
    <w:rsid w:val="00AF172B"/>
    <w:rsid w:val="00AF5837"/>
    <w:rsid w:val="00AF695A"/>
    <w:rsid w:val="00B004F5"/>
    <w:rsid w:val="00B00DD9"/>
    <w:rsid w:val="00B045B1"/>
    <w:rsid w:val="00B058FD"/>
    <w:rsid w:val="00B11117"/>
    <w:rsid w:val="00B11D68"/>
    <w:rsid w:val="00B14D0B"/>
    <w:rsid w:val="00B1559B"/>
    <w:rsid w:val="00B15DDB"/>
    <w:rsid w:val="00B16C5A"/>
    <w:rsid w:val="00B17D60"/>
    <w:rsid w:val="00B20357"/>
    <w:rsid w:val="00B209B3"/>
    <w:rsid w:val="00B22E7F"/>
    <w:rsid w:val="00B23211"/>
    <w:rsid w:val="00B23949"/>
    <w:rsid w:val="00B27382"/>
    <w:rsid w:val="00B27A8B"/>
    <w:rsid w:val="00B309B2"/>
    <w:rsid w:val="00B31A75"/>
    <w:rsid w:val="00B31F5F"/>
    <w:rsid w:val="00B33B7C"/>
    <w:rsid w:val="00B348DA"/>
    <w:rsid w:val="00B37027"/>
    <w:rsid w:val="00B3761B"/>
    <w:rsid w:val="00B409B8"/>
    <w:rsid w:val="00B4349D"/>
    <w:rsid w:val="00B4512B"/>
    <w:rsid w:val="00B50D56"/>
    <w:rsid w:val="00B51664"/>
    <w:rsid w:val="00B51E6D"/>
    <w:rsid w:val="00B52036"/>
    <w:rsid w:val="00B52259"/>
    <w:rsid w:val="00B5472E"/>
    <w:rsid w:val="00B54BEC"/>
    <w:rsid w:val="00B55029"/>
    <w:rsid w:val="00B553A2"/>
    <w:rsid w:val="00B555E2"/>
    <w:rsid w:val="00B55A2D"/>
    <w:rsid w:val="00B570FE"/>
    <w:rsid w:val="00B6371F"/>
    <w:rsid w:val="00B65BEB"/>
    <w:rsid w:val="00B670C9"/>
    <w:rsid w:val="00B71229"/>
    <w:rsid w:val="00B715D2"/>
    <w:rsid w:val="00B72C92"/>
    <w:rsid w:val="00B74ACB"/>
    <w:rsid w:val="00B74F27"/>
    <w:rsid w:val="00B760C8"/>
    <w:rsid w:val="00B76C00"/>
    <w:rsid w:val="00B77AA5"/>
    <w:rsid w:val="00B77E48"/>
    <w:rsid w:val="00B77F0A"/>
    <w:rsid w:val="00B77FEF"/>
    <w:rsid w:val="00B84C54"/>
    <w:rsid w:val="00B84DE6"/>
    <w:rsid w:val="00B91A9E"/>
    <w:rsid w:val="00B91B52"/>
    <w:rsid w:val="00B93CA3"/>
    <w:rsid w:val="00BA1227"/>
    <w:rsid w:val="00BA156A"/>
    <w:rsid w:val="00BA27D7"/>
    <w:rsid w:val="00BA3BD8"/>
    <w:rsid w:val="00BA6708"/>
    <w:rsid w:val="00BA6F4C"/>
    <w:rsid w:val="00BA7C8D"/>
    <w:rsid w:val="00BB0679"/>
    <w:rsid w:val="00BB0B24"/>
    <w:rsid w:val="00BB1011"/>
    <w:rsid w:val="00BB2354"/>
    <w:rsid w:val="00BB3057"/>
    <w:rsid w:val="00BB4135"/>
    <w:rsid w:val="00BB780A"/>
    <w:rsid w:val="00BC003A"/>
    <w:rsid w:val="00BC1A43"/>
    <w:rsid w:val="00BC31E5"/>
    <w:rsid w:val="00BC42F8"/>
    <w:rsid w:val="00BC47FA"/>
    <w:rsid w:val="00BC668C"/>
    <w:rsid w:val="00BC674C"/>
    <w:rsid w:val="00BC6A95"/>
    <w:rsid w:val="00BC7BCD"/>
    <w:rsid w:val="00BD0402"/>
    <w:rsid w:val="00BD144E"/>
    <w:rsid w:val="00BD196B"/>
    <w:rsid w:val="00BD51A1"/>
    <w:rsid w:val="00BD79C1"/>
    <w:rsid w:val="00BE29C4"/>
    <w:rsid w:val="00BE38C2"/>
    <w:rsid w:val="00BE56D6"/>
    <w:rsid w:val="00BE57C5"/>
    <w:rsid w:val="00BE6E83"/>
    <w:rsid w:val="00BE7D65"/>
    <w:rsid w:val="00BF4B91"/>
    <w:rsid w:val="00C026E7"/>
    <w:rsid w:val="00C02983"/>
    <w:rsid w:val="00C03E11"/>
    <w:rsid w:val="00C040B5"/>
    <w:rsid w:val="00C059E4"/>
    <w:rsid w:val="00C10372"/>
    <w:rsid w:val="00C11CB5"/>
    <w:rsid w:val="00C122D1"/>
    <w:rsid w:val="00C128E8"/>
    <w:rsid w:val="00C13ED6"/>
    <w:rsid w:val="00C1634B"/>
    <w:rsid w:val="00C17F68"/>
    <w:rsid w:val="00C203B7"/>
    <w:rsid w:val="00C21AE9"/>
    <w:rsid w:val="00C22A45"/>
    <w:rsid w:val="00C25F8F"/>
    <w:rsid w:val="00C26392"/>
    <w:rsid w:val="00C278FC"/>
    <w:rsid w:val="00C27F4E"/>
    <w:rsid w:val="00C3421A"/>
    <w:rsid w:val="00C346EF"/>
    <w:rsid w:val="00C34884"/>
    <w:rsid w:val="00C35FE2"/>
    <w:rsid w:val="00C36E0F"/>
    <w:rsid w:val="00C40790"/>
    <w:rsid w:val="00C44668"/>
    <w:rsid w:val="00C45CAE"/>
    <w:rsid w:val="00C468DC"/>
    <w:rsid w:val="00C46AC0"/>
    <w:rsid w:val="00C55807"/>
    <w:rsid w:val="00C57902"/>
    <w:rsid w:val="00C60D01"/>
    <w:rsid w:val="00C6115F"/>
    <w:rsid w:val="00C61346"/>
    <w:rsid w:val="00C628BF"/>
    <w:rsid w:val="00C62945"/>
    <w:rsid w:val="00C63F5D"/>
    <w:rsid w:val="00C644E8"/>
    <w:rsid w:val="00C647EB"/>
    <w:rsid w:val="00C66A77"/>
    <w:rsid w:val="00C67834"/>
    <w:rsid w:val="00C67D2B"/>
    <w:rsid w:val="00C72494"/>
    <w:rsid w:val="00C76336"/>
    <w:rsid w:val="00C764DE"/>
    <w:rsid w:val="00C805B2"/>
    <w:rsid w:val="00C8322B"/>
    <w:rsid w:val="00C83FED"/>
    <w:rsid w:val="00C85E49"/>
    <w:rsid w:val="00C863A2"/>
    <w:rsid w:val="00C86CBE"/>
    <w:rsid w:val="00C9007D"/>
    <w:rsid w:val="00C90866"/>
    <w:rsid w:val="00C92706"/>
    <w:rsid w:val="00C928D1"/>
    <w:rsid w:val="00C9438D"/>
    <w:rsid w:val="00C9468B"/>
    <w:rsid w:val="00C95FFD"/>
    <w:rsid w:val="00CA0EC5"/>
    <w:rsid w:val="00CA2397"/>
    <w:rsid w:val="00CA4DEE"/>
    <w:rsid w:val="00CA605C"/>
    <w:rsid w:val="00CA6E5C"/>
    <w:rsid w:val="00CA7053"/>
    <w:rsid w:val="00CA78A1"/>
    <w:rsid w:val="00CB0A5A"/>
    <w:rsid w:val="00CB0AE5"/>
    <w:rsid w:val="00CB33DF"/>
    <w:rsid w:val="00CC1074"/>
    <w:rsid w:val="00CC1838"/>
    <w:rsid w:val="00CC41F7"/>
    <w:rsid w:val="00CD01AB"/>
    <w:rsid w:val="00CD0A67"/>
    <w:rsid w:val="00CD35F3"/>
    <w:rsid w:val="00CD3824"/>
    <w:rsid w:val="00CD4926"/>
    <w:rsid w:val="00CD4DCF"/>
    <w:rsid w:val="00CD6122"/>
    <w:rsid w:val="00CD6CD5"/>
    <w:rsid w:val="00CE1A2B"/>
    <w:rsid w:val="00CE1E1E"/>
    <w:rsid w:val="00CE4150"/>
    <w:rsid w:val="00CE553C"/>
    <w:rsid w:val="00CE7501"/>
    <w:rsid w:val="00CF1337"/>
    <w:rsid w:val="00CF32B4"/>
    <w:rsid w:val="00CF42E4"/>
    <w:rsid w:val="00CF475B"/>
    <w:rsid w:val="00CF59C9"/>
    <w:rsid w:val="00CF6242"/>
    <w:rsid w:val="00CF641C"/>
    <w:rsid w:val="00CF6CCE"/>
    <w:rsid w:val="00CF6E39"/>
    <w:rsid w:val="00D01776"/>
    <w:rsid w:val="00D02F4A"/>
    <w:rsid w:val="00D0344F"/>
    <w:rsid w:val="00D04D5D"/>
    <w:rsid w:val="00D053C5"/>
    <w:rsid w:val="00D05DB9"/>
    <w:rsid w:val="00D15423"/>
    <w:rsid w:val="00D15E36"/>
    <w:rsid w:val="00D21201"/>
    <w:rsid w:val="00D22477"/>
    <w:rsid w:val="00D24612"/>
    <w:rsid w:val="00D27C43"/>
    <w:rsid w:val="00D33A7F"/>
    <w:rsid w:val="00D357C3"/>
    <w:rsid w:val="00D37499"/>
    <w:rsid w:val="00D37CD6"/>
    <w:rsid w:val="00D37D29"/>
    <w:rsid w:val="00D400CE"/>
    <w:rsid w:val="00D42412"/>
    <w:rsid w:val="00D426C3"/>
    <w:rsid w:val="00D43D3A"/>
    <w:rsid w:val="00D43E03"/>
    <w:rsid w:val="00D44D26"/>
    <w:rsid w:val="00D44F86"/>
    <w:rsid w:val="00D471D7"/>
    <w:rsid w:val="00D504CF"/>
    <w:rsid w:val="00D525DD"/>
    <w:rsid w:val="00D5265D"/>
    <w:rsid w:val="00D52BF2"/>
    <w:rsid w:val="00D53719"/>
    <w:rsid w:val="00D6152C"/>
    <w:rsid w:val="00D66E8B"/>
    <w:rsid w:val="00D67B26"/>
    <w:rsid w:val="00D70236"/>
    <w:rsid w:val="00D704E5"/>
    <w:rsid w:val="00D70E2E"/>
    <w:rsid w:val="00D71464"/>
    <w:rsid w:val="00D72D61"/>
    <w:rsid w:val="00D730B2"/>
    <w:rsid w:val="00D73590"/>
    <w:rsid w:val="00D73DB8"/>
    <w:rsid w:val="00D743C3"/>
    <w:rsid w:val="00D74D9F"/>
    <w:rsid w:val="00D75EDA"/>
    <w:rsid w:val="00D765BE"/>
    <w:rsid w:val="00D774C2"/>
    <w:rsid w:val="00D8133D"/>
    <w:rsid w:val="00D87336"/>
    <w:rsid w:val="00D87C27"/>
    <w:rsid w:val="00D9067E"/>
    <w:rsid w:val="00D921B2"/>
    <w:rsid w:val="00D95470"/>
    <w:rsid w:val="00D960FA"/>
    <w:rsid w:val="00DA1124"/>
    <w:rsid w:val="00DA15BD"/>
    <w:rsid w:val="00DA1E04"/>
    <w:rsid w:val="00DA2AF1"/>
    <w:rsid w:val="00DA4570"/>
    <w:rsid w:val="00DA46BA"/>
    <w:rsid w:val="00DA5340"/>
    <w:rsid w:val="00DA572D"/>
    <w:rsid w:val="00DA778E"/>
    <w:rsid w:val="00DB2665"/>
    <w:rsid w:val="00DB7D0D"/>
    <w:rsid w:val="00DB7E9A"/>
    <w:rsid w:val="00DB7F70"/>
    <w:rsid w:val="00DC078A"/>
    <w:rsid w:val="00DC1654"/>
    <w:rsid w:val="00DC1B98"/>
    <w:rsid w:val="00DC2658"/>
    <w:rsid w:val="00DC2ACA"/>
    <w:rsid w:val="00DC3886"/>
    <w:rsid w:val="00DC5242"/>
    <w:rsid w:val="00DC6F9F"/>
    <w:rsid w:val="00DC7950"/>
    <w:rsid w:val="00DD10AC"/>
    <w:rsid w:val="00DD1378"/>
    <w:rsid w:val="00DD1AED"/>
    <w:rsid w:val="00DD22F9"/>
    <w:rsid w:val="00DD3446"/>
    <w:rsid w:val="00DD567D"/>
    <w:rsid w:val="00DD6FBE"/>
    <w:rsid w:val="00DD7E3D"/>
    <w:rsid w:val="00DE0D17"/>
    <w:rsid w:val="00DE291A"/>
    <w:rsid w:val="00DE4AD9"/>
    <w:rsid w:val="00DE4B6F"/>
    <w:rsid w:val="00DF0E0B"/>
    <w:rsid w:val="00DF1697"/>
    <w:rsid w:val="00DF1C51"/>
    <w:rsid w:val="00DF2552"/>
    <w:rsid w:val="00DF3A22"/>
    <w:rsid w:val="00DF5D59"/>
    <w:rsid w:val="00DF717E"/>
    <w:rsid w:val="00E02016"/>
    <w:rsid w:val="00E02FB5"/>
    <w:rsid w:val="00E05D85"/>
    <w:rsid w:val="00E07FB2"/>
    <w:rsid w:val="00E101A4"/>
    <w:rsid w:val="00E11A5C"/>
    <w:rsid w:val="00E11F99"/>
    <w:rsid w:val="00E126E5"/>
    <w:rsid w:val="00E12B88"/>
    <w:rsid w:val="00E13318"/>
    <w:rsid w:val="00E13E9F"/>
    <w:rsid w:val="00E140A6"/>
    <w:rsid w:val="00E16DE5"/>
    <w:rsid w:val="00E215D7"/>
    <w:rsid w:val="00E239AA"/>
    <w:rsid w:val="00E25C6F"/>
    <w:rsid w:val="00E30923"/>
    <w:rsid w:val="00E34656"/>
    <w:rsid w:val="00E34B43"/>
    <w:rsid w:val="00E36F24"/>
    <w:rsid w:val="00E37945"/>
    <w:rsid w:val="00E37B0D"/>
    <w:rsid w:val="00E400A8"/>
    <w:rsid w:val="00E4081E"/>
    <w:rsid w:val="00E41B1B"/>
    <w:rsid w:val="00E4286E"/>
    <w:rsid w:val="00E42DA9"/>
    <w:rsid w:val="00E42E62"/>
    <w:rsid w:val="00E44F5B"/>
    <w:rsid w:val="00E46265"/>
    <w:rsid w:val="00E47786"/>
    <w:rsid w:val="00E478EF"/>
    <w:rsid w:val="00E47C57"/>
    <w:rsid w:val="00E520EC"/>
    <w:rsid w:val="00E539EB"/>
    <w:rsid w:val="00E55433"/>
    <w:rsid w:val="00E55DE0"/>
    <w:rsid w:val="00E6010F"/>
    <w:rsid w:val="00E60241"/>
    <w:rsid w:val="00E60A2F"/>
    <w:rsid w:val="00E61104"/>
    <w:rsid w:val="00E614D5"/>
    <w:rsid w:val="00E66000"/>
    <w:rsid w:val="00E67FA1"/>
    <w:rsid w:val="00E70AD7"/>
    <w:rsid w:val="00E70EA1"/>
    <w:rsid w:val="00E71F6F"/>
    <w:rsid w:val="00E74750"/>
    <w:rsid w:val="00E75C2D"/>
    <w:rsid w:val="00E84C90"/>
    <w:rsid w:val="00E861E5"/>
    <w:rsid w:val="00E86688"/>
    <w:rsid w:val="00E872A6"/>
    <w:rsid w:val="00E90325"/>
    <w:rsid w:val="00E90999"/>
    <w:rsid w:val="00E90C57"/>
    <w:rsid w:val="00E910F9"/>
    <w:rsid w:val="00E9262F"/>
    <w:rsid w:val="00E930EE"/>
    <w:rsid w:val="00E944C0"/>
    <w:rsid w:val="00E94A38"/>
    <w:rsid w:val="00E97257"/>
    <w:rsid w:val="00EA0153"/>
    <w:rsid w:val="00EA0C13"/>
    <w:rsid w:val="00EA1763"/>
    <w:rsid w:val="00EA1B12"/>
    <w:rsid w:val="00EA43FE"/>
    <w:rsid w:val="00EA554A"/>
    <w:rsid w:val="00EA568C"/>
    <w:rsid w:val="00EA6442"/>
    <w:rsid w:val="00EB195A"/>
    <w:rsid w:val="00EB2FA3"/>
    <w:rsid w:val="00EB40CB"/>
    <w:rsid w:val="00EB4A1D"/>
    <w:rsid w:val="00EB4E10"/>
    <w:rsid w:val="00EB6F92"/>
    <w:rsid w:val="00EC4E33"/>
    <w:rsid w:val="00ED0D25"/>
    <w:rsid w:val="00ED1B5B"/>
    <w:rsid w:val="00ED3593"/>
    <w:rsid w:val="00ED5B57"/>
    <w:rsid w:val="00ED6493"/>
    <w:rsid w:val="00ED7A1A"/>
    <w:rsid w:val="00EE0769"/>
    <w:rsid w:val="00EE096C"/>
    <w:rsid w:val="00EE2523"/>
    <w:rsid w:val="00EE290B"/>
    <w:rsid w:val="00EE306E"/>
    <w:rsid w:val="00EE43B7"/>
    <w:rsid w:val="00EE449C"/>
    <w:rsid w:val="00EE6AE5"/>
    <w:rsid w:val="00EF1CCA"/>
    <w:rsid w:val="00EF1CD5"/>
    <w:rsid w:val="00EF304C"/>
    <w:rsid w:val="00EF5259"/>
    <w:rsid w:val="00EF6129"/>
    <w:rsid w:val="00EF6317"/>
    <w:rsid w:val="00EF78A0"/>
    <w:rsid w:val="00EF7D8B"/>
    <w:rsid w:val="00F04050"/>
    <w:rsid w:val="00F07190"/>
    <w:rsid w:val="00F07793"/>
    <w:rsid w:val="00F10FB5"/>
    <w:rsid w:val="00F1239F"/>
    <w:rsid w:val="00F1338B"/>
    <w:rsid w:val="00F13970"/>
    <w:rsid w:val="00F146A2"/>
    <w:rsid w:val="00F148BF"/>
    <w:rsid w:val="00F17912"/>
    <w:rsid w:val="00F2141B"/>
    <w:rsid w:val="00F23455"/>
    <w:rsid w:val="00F2388A"/>
    <w:rsid w:val="00F25D76"/>
    <w:rsid w:val="00F302E6"/>
    <w:rsid w:val="00F30C63"/>
    <w:rsid w:val="00F3114C"/>
    <w:rsid w:val="00F33B4D"/>
    <w:rsid w:val="00F3526B"/>
    <w:rsid w:val="00F35F04"/>
    <w:rsid w:val="00F3769A"/>
    <w:rsid w:val="00F41144"/>
    <w:rsid w:val="00F41B91"/>
    <w:rsid w:val="00F41D6B"/>
    <w:rsid w:val="00F42D56"/>
    <w:rsid w:val="00F44DF3"/>
    <w:rsid w:val="00F46F70"/>
    <w:rsid w:val="00F508A9"/>
    <w:rsid w:val="00F5135F"/>
    <w:rsid w:val="00F52A1A"/>
    <w:rsid w:val="00F53702"/>
    <w:rsid w:val="00F5390F"/>
    <w:rsid w:val="00F55597"/>
    <w:rsid w:val="00F56F42"/>
    <w:rsid w:val="00F603EF"/>
    <w:rsid w:val="00F61235"/>
    <w:rsid w:val="00F65230"/>
    <w:rsid w:val="00F667C0"/>
    <w:rsid w:val="00F72200"/>
    <w:rsid w:val="00F738EE"/>
    <w:rsid w:val="00F739E1"/>
    <w:rsid w:val="00F75A44"/>
    <w:rsid w:val="00F75ED3"/>
    <w:rsid w:val="00F761B9"/>
    <w:rsid w:val="00F7647A"/>
    <w:rsid w:val="00F81191"/>
    <w:rsid w:val="00F81806"/>
    <w:rsid w:val="00F81BC0"/>
    <w:rsid w:val="00F82EDD"/>
    <w:rsid w:val="00F83058"/>
    <w:rsid w:val="00F83CF9"/>
    <w:rsid w:val="00F841A6"/>
    <w:rsid w:val="00F86269"/>
    <w:rsid w:val="00F863E1"/>
    <w:rsid w:val="00F8689E"/>
    <w:rsid w:val="00F939D3"/>
    <w:rsid w:val="00F9669F"/>
    <w:rsid w:val="00FA0099"/>
    <w:rsid w:val="00FA0694"/>
    <w:rsid w:val="00FA153B"/>
    <w:rsid w:val="00FA1A32"/>
    <w:rsid w:val="00FA3F88"/>
    <w:rsid w:val="00FA6BE7"/>
    <w:rsid w:val="00FA773B"/>
    <w:rsid w:val="00FA7DBC"/>
    <w:rsid w:val="00FB283A"/>
    <w:rsid w:val="00FB2D19"/>
    <w:rsid w:val="00FB418C"/>
    <w:rsid w:val="00FB4B7E"/>
    <w:rsid w:val="00FB5067"/>
    <w:rsid w:val="00FB5F7E"/>
    <w:rsid w:val="00FB6404"/>
    <w:rsid w:val="00FB647E"/>
    <w:rsid w:val="00FB6D29"/>
    <w:rsid w:val="00FB7C57"/>
    <w:rsid w:val="00FC08C3"/>
    <w:rsid w:val="00FC20C7"/>
    <w:rsid w:val="00FC2D54"/>
    <w:rsid w:val="00FC39CE"/>
    <w:rsid w:val="00FD12A4"/>
    <w:rsid w:val="00FD19C9"/>
    <w:rsid w:val="00FD20CB"/>
    <w:rsid w:val="00FD480E"/>
    <w:rsid w:val="00FD556C"/>
    <w:rsid w:val="00FE3A31"/>
    <w:rsid w:val="00FE4C79"/>
    <w:rsid w:val="00FE7B16"/>
    <w:rsid w:val="00FF08D0"/>
    <w:rsid w:val="00FF2ABC"/>
    <w:rsid w:val="00FF3873"/>
    <w:rsid w:val="00FF47B0"/>
    <w:rsid w:val="00FF4813"/>
    <w:rsid w:val="00FF55A3"/>
    <w:rsid w:val="00FF5D79"/>
    <w:rsid w:val="00FF77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A396F"/>
  <w15:docId w15:val="{A6571541-D7DF-4827-BF5D-F1FEA247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3B5"/>
  </w:style>
  <w:style w:type="paragraph" w:styleId="Heading1">
    <w:name w:val="heading 1"/>
    <w:basedOn w:val="Normal"/>
    <w:next w:val="Normal"/>
    <w:qFormat/>
    <w:rsid w:val="00395923"/>
    <w:pPr>
      <w:keepNext/>
      <w:jc w:val="both"/>
      <w:outlineLvl w:val="0"/>
    </w:pPr>
    <w:rPr>
      <w:b/>
      <w:sz w:val="24"/>
    </w:rPr>
  </w:style>
  <w:style w:type="paragraph" w:styleId="Heading2">
    <w:name w:val="heading 2"/>
    <w:basedOn w:val="Normal"/>
    <w:next w:val="Normal"/>
    <w:qFormat/>
    <w:rsid w:val="00395923"/>
    <w:pPr>
      <w:keepNext/>
      <w:ind w:left="360"/>
      <w:jc w:val="both"/>
      <w:outlineLvl w:val="1"/>
    </w:pPr>
    <w:rPr>
      <w:b/>
      <w:sz w:val="24"/>
    </w:rPr>
  </w:style>
  <w:style w:type="paragraph" w:styleId="Heading3">
    <w:name w:val="heading 3"/>
    <w:basedOn w:val="Normal"/>
    <w:next w:val="Normal"/>
    <w:qFormat/>
    <w:rsid w:val="00395923"/>
    <w:pPr>
      <w:keepNext/>
      <w:jc w:val="both"/>
      <w:outlineLvl w:val="2"/>
    </w:pPr>
    <w:rPr>
      <w:b/>
      <w:sz w:val="24"/>
    </w:rPr>
  </w:style>
  <w:style w:type="paragraph" w:styleId="Heading4">
    <w:name w:val="heading 4"/>
    <w:basedOn w:val="Normal"/>
    <w:next w:val="Normal"/>
    <w:qFormat/>
    <w:rsid w:val="00395923"/>
    <w:pPr>
      <w:keepNext/>
      <w:jc w:val="center"/>
      <w:outlineLvl w:val="3"/>
    </w:pPr>
    <w:rPr>
      <w:b/>
      <w:sz w:val="24"/>
    </w:rPr>
  </w:style>
  <w:style w:type="paragraph" w:styleId="Heading5">
    <w:name w:val="heading 5"/>
    <w:basedOn w:val="Normal"/>
    <w:next w:val="Normal"/>
    <w:qFormat/>
    <w:rsid w:val="00395923"/>
    <w:pPr>
      <w:keepNext/>
      <w:outlineLvl w:val="4"/>
    </w:pPr>
    <w:rPr>
      <w:b/>
      <w:caps/>
      <w:sz w:val="24"/>
    </w:rPr>
  </w:style>
  <w:style w:type="paragraph" w:styleId="Heading6">
    <w:name w:val="heading 6"/>
    <w:basedOn w:val="Normal"/>
    <w:next w:val="Normal"/>
    <w:qFormat/>
    <w:rsid w:val="00395923"/>
    <w:pPr>
      <w:keepNext/>
      <w:ind w:left="1170"/>
      <w:jc w:val="both"/>
      <w:outlineLvl w:val="5"/>
    </w:pPr>
    <w:rPr>
      <w:bCs/>
      <w:sz w:val="24"/>
    </w:rPr>
  </w:style>
  <w:style w:type="paragraph" w:styleId="Heading7">
    <w:name w:val="heading 7"/>
    <w:basedOn w:val="Normal"/>
    <w:next w:val="Normal"/>
    <w:link w:val="Heading7Char"/>
    <w:semiHidden/>
    <w:unhideWhenUsed/>
    <w:qFormat/>
    <w:rsid w:val="004A2D3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42852"/>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6C9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5923"/>
    <w:pPr>
      <w:tabs>
        <w:tab w:val="center" w:pos="4320"/>
        <w:tab w:val="right" w:pos="8640"/>
      </w:tabs>
    </w:pPr>
  </w:style>
  <w:style w:type="character" w:styleId="PageNumber">
    <w:name w:val="page number"/>
    <w:basedOn w:val="DefaultParagraphFont"/>
    <w:rsid w:val="00395923"/>
  </w:style>
  <w:style w:type="paragraph" w:styleId="Footer">
    <w:name w:val="footer"/>
    <w:basedOn w:val="Normal"/>
    <w:link w:val="FooterChar"/>
    <w:uiPriority w:val="99"/>
    <w:rsid w:val="00395923"/>
    <w:pPr>
      <w:tabs>
        <w:tab w:val="center" w:pos="4320"/>
        <w:tab w:val="right" w:pos="8640"/>
      </w:tabs>
    </w:pPr>
  </w:style>
  <w:style w:type="paragraph" w:styleId="Title">
    <w:name w:val="Title"/>
    <w:basedOn w:val="Normal"/>
    <w:qFormat/>
    <w:rsid w:val="00395923"/>
    <w:pPr>
      <w:jc w:val="center"/>
    </w:pPr>
    <w:rPr>
      <w:b/>
      <w:sz w:val="36"/>
      <w:u w:val="single"/>
    </w:rPr>
  </w:style>
  <w:style w:type="paragraph" w:styleId="BodyTextIndent">
    <w:name w:val="Body Text Indent"/>
    <w:basedOn w:val="Normal"/>
    <w:rsid w:val="00395923"/>
    <w:pPr>
      <w:ind w:left="720"/>
      <w:jc w:val="both"/>
    </w:pPr>
    <w:rPr>
      <w:sz w:val="24"/>
    </w:rPr>
  </w:style>
  <w:style w:type="paragraph" w:styleId="BodyTextIndent3">
    <w:name w:val="Body Text Indent 3"/>
    <w:basedOn w:val="Normal"/>
    <w:rsid w:val="00395923"/>
    <w:pPr>
      <w:ind w:left="1080"/>
      <w:jc w:val="both"/>
    </w:pPr>
    <w:rPr>
      <w:sz w:val="24"/>
    </w:rPr>
  </w:style>
  <w:style w:type="table" w:styleId="TableGrid">
    <w:name w:val="Table Grid"/>
    <w:basedOn w:val="TableNormal"/>
    <w:uiPriority w:val="59"/>
    <w:rsid w:val="0039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C0473"/>
    <w:pPr>
      <w:spacing w:after="120"/>
    </w:pPr>
    <w:rPr>
      <w:sz w:val="16"/>
      <w:szCs w:val="16"/>
    </w:rPr>
  </w:style>
  <w:style w:type="character" w:styleId="Strong">
    <w:name w:val="Strong"/>
    <w:basedOn w:val="DefaultParagraphFont"/>
    <w:uiPriority w:val="22"/>
    <w:qFormat/>
    <w:rsid w:val="006F39C0"/>
    <w:rPr>
      <w:b/>
      <w:bCs/>
    </w:rPr>
  </w:style>
  <w:style w:type="paragraph" w:styleId="BodyText">
    <w:name w:val="Body Text"/>
    <w:basedOn w:val="Normal"/>
    <w:rsid w:val="00FF08D0"/>
    <w:pPr>
      <w:spacing w:after="120"/>
    </w:pPr>
  </w:style>
  <w:style w:type="paragraph" w:customStyle="1" w:styleId="Default">
    <w:name w:val="Default"/>
    <w:link w:val="DefaultChar"/>
    <w:rsid w:val="00FF08D0"/>
    <w:rPr>
      <w:rFonts w:ascii="BLCCDC+Tahoma" w:hAnsi="BLCCDC+Tahoma"/>
      <w:snapToGrid w:val="0"/>
      <w:color w:val="000000"/>
      <w:sz w:val="24"/>
    </w:rPr>
  </w:style>
  <w:style w:type="character" w:customStyle="1" w:styleId="DefaultChar">
    <w:name w:val="Default Char"/>
    <w:basedOn w:val="DefaultParagraphFont"/>
    <w:link w:val="Default"/>
    <w:rsid w:val="00FF08D0"/>
    <w:rPr>
      <w:rFonts w:ascii="BLCCDC+Tahoma" w:hAnsi="BLCCDC+Tahoma"/>
      <w:snapToGrid w:val="0"/>
      <w:color w:val="000000"/>
      <w:sz w:val="24"/>
      <w:lang w:val="en-US" w:eastAsia="en-US" w:bidi="ar-SA"/>
    </w:rPr>
  </w:style>
  <w:style w:type="paragraph" w:styleId="BodyTextIndent2">
    <w:name w:val="Body Text Indent 2"/>
    <w:basedOn w:val="Normal"/>
    <w:rsid w:val="00EE306E"/>
    <w:pPr>
      <w:spacing w:after="120" w:line="480" w:lineRule="auto"/>
      <w:ind w:left="360"/>
    </w:pPr>
  </w:style>
  <w:style w:type="paragraph" w:styleId="BodyText2">
    <w:name w:val="Body Text 2"/>
    <w:basedOn w:val="Normal"/>
    <w:link w:val="BodyText2Char"/>
    <w:rsid w:val="00201242"/>
    <w:pPr>
      <w:spacing w:after="120" w:line="480" w:lineRule="auto"/>
    </w:pPr>
  </w:style>
  <w:style w:type="character" w:customStyle="1" w:styleId="BodyText2Char">
    <w:name w:val="Body Text 2 Char"/>
    <w:basedOn w:val="DefaultParagraphFont"/>
    <w:link w:val="BodyText2"/>
    <w:rsid w:val="00201242"/>
  </w:style>
  <w:style w:type="character" w:styleId="Hyperlink">
    <w:name w:val="Hyperlink"/>
    <w:basedOn w:val="DefaultParagraphFont"/>
    <w:rsid w:val="00201242"/>
    <w:rPr>
      <w:color w:val="0000FF"/>
      <w:u w:val="single"/>
    </w:rPr>
  </w:style>
  <w:style w:type="paragraph" w:styleId="ListParagraph">
    <w:name w:val="List Paragraph"/>
    <w:basedOn w:val="Normal"/>
    <w:link w:val="ListParagraphChar"/>
    <w:uiPriority w:val="34"/>
    <w:qFormat/>
    <w:rsid w:val="00D37CD6"/>
    <w:pPr>
      <w:ind w:left="720"/>
    </w:pPr>
  </w:style>
  <w:style w:type="character" w:customStyle="1" w:styleId="FooterChar">
    <w:name w:val="Footer Char"/>
    <w:basedOn w:val="DefaultParagraphFont"/>
    <w:link w:val="Footer"/>
    <w:uiPriority w:val="99"/>
    <w:rsid w:val="00E30923"/>
  </w:style>
  <w:style w:type="paragraph" w:customStyle="1" w:styleId="NormalJustified">
    <w:name w:val="Normal + Justified"/>
    <w:aliases w:val="Before:  5 pt,After:  5 pt"/>
    <w:basedOn w:val="Normal"/>
    <w:rsid w:val="000F3C48"/>
    <w:pPr>
      <w:numPr>
        <w:numId w:val="4"/>
      </w:numPr>
      <w:tabs>
        <w:tab w:val="clear" w:pos="786"/>
        <w:tab w:val="num" w:pos="360"/>
        <w:tab w:val="num" w:pos="5580"/>
      </w:tabs>
      <w:spacing w:before="100" w:beforeAutospacing="1" w:after="100" w:afterAutospacing="1"/>
      <w:ind w:left="360"/>
      <w:jc w:val="both"/>
    </w:pPr>
    <w:rPr>
      <w:rFonts w:eastAsia="Calibri"/>
      <w:sz w:val="24"/>
      <w:szCs w:val="24"/>
    </w:rPr>
  </w:style>
  <w:style w:type="paragraph" w:styleId="NoSpacing">
    <w:name w:val="No Spacing"/>
    <w:uiPriority w:val="1"/>
    <w:qFormat/>
    <w:rsid w:val="00E9262F"/>
    <w:rPr>
      <w:rFonts w:ascii="Calibri" w:hAnsi="Calibri"/>
      <w:sz w:val="22"/>
      <w:szCs w:val="22"/>
    </w:rPr>
  </w:style>
  <w:style w:type="paragraph" w:styleId="BalloonText">
    <w:name w:val="Balloon Text"/>
    <w:basedOn w:val="Normal"/>
    <w:link w:val="BalloonTextChar"/>
    <w:rsid w:val="00F667C0"/>
    <w:rPr>
      <w:rFonts w:ascii="Tahoma" w:hAnsi="Tahoma" w:cs="Tahoma"/>
      <w:sz w:val="16"/>
      <w:szCs w:val="16"/>
    </w:rPr>
  </w:style>
  <w:style w:type="character" w:customStyle="1" w:styleId="BalloonTextChar">
    <w:name w:val="Balloon Text Char"/>
    <w:basedOn w:val="DefaultParagraphFont"/>
    <w:link w:val="BalloonText"/>
    <w:rsid w:val="00F667C0"/>
    <w:rPr>
      <w:rFonts w:ascii="Tahoma" w:hAnsi="Tahoma" w:cs="Tahoma"/>
      <w:sz w:val="16"/>
      <w:szCs w:val="16"/>
    </w:rPr>
  </w:style>
  <w:style w:type="character" w:customStyle="1" w:styleId="Heading7Char">
    <w:name w:val="Heading 7 Char"/>
    <w:basedOn w:val="DefaultParagraphFont"/>
    <w:link w:val="Heading7"/>
    <w:semiHidden/>
    <w:rsid w:val="004A2D3D"/>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F25D76"/>
  </w:style>
  <w:style w:type="table" w:customStyle="1" w:styleId="TableGrid1">
    <w:name w:val="Table Grid1"/>
    <w:basedOn w:val="TableNormal"/>
    <w:next w:val="TableGrid"/>
    <w:uiPriority w:val="59"/>
    <w:rsid w:val="00F25D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F64A0"/>
  </w:style>
  <w:style w:type="character" w:customStyle="1" w:styleId="Heading8Char">
    <w:name w:val="Heading 8 Char"/>
    <w:basedOn w:val="DefaultParagraphFont"/>
    <w:link w:val="Heading8"/>
    <w:semiHidden/>
    <w:rsid w:val="00842852"/>
    <w:rPr>
      <w:rFonts w:asciiTheme="majorHAnsi" w:eastAsiaTheme="majorEastAsia" w:hAnsiTheme="majorHAnsi" w:cstheme="majorBidi"/>
      <w:color w:val="404040" w:themeColor="text1" w:themeTint="BF"/>
    </w:rPr>
  </w:style>
  <w:style w:type="paragraph" w:styleId="NormalWeb">
    <w:name w:val="Normal (Web)"/>
    <w:basedOn w:val="Normal"/>
    <w:uiPriority w:val="99"/>
    <w:unhideWhenUsed/>
    <w:rsid w:val="00405A59"/>
    <w:pPr>
      <w:spacing w:before="100" w:beforeAutospacing="1" w:after="100" w:afterAutospacing="1"/>
    </w:pPr>
    <w:rPr>
      <w:sz w:val="24"/>
      <w:szCs w:val="24"/>
      <w:lang w:eastAsia="en-IN"/>
    </w:rPr>
  </w:style>
  <w:style w:type="character" w:customStyle="1" w:styleId="ListParagraphChar">
    <w:name w:val="List Paragraph Char"/>
    <w:link w:val="ListParagraph"/>
    <w:uiPriority w:val="34"/>
    <w:qFormat/>
    <w:rsid w:val="00F8689E"/>
  </w:style>
  <w:style w:type="character" w:customStyle="1" w:styleId="Heading9Char">
    <w:name w:val="Heading 9 Char"/>
    <w:basedOn w:val="DefaultParagraphFont"/>
    <w:link w:val="Heading9"/>
    <w:rsid w:val="005D6C96"/>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B11D68"/>
    <w:pPr>
      <w:widowControl w:val="0"/>
      <w:autoSpaceDE w:val="0"/>
      <w:autoSpaceDN w:val="0"/>
    </w:pPr>
    <w:rPr>
      <w:rFonts w:ascii="Calibri" w:eastAsia="Calibri" w:hAnsi="Calibri" w:cs="Calibri"/>
      <w:sz w:val="22"/>
      <w:szCs w:val="22"/>
      <w:lang w:val="en-US"/>
    </w:rPr>
  </w:style>
  <w:style w:type="table" w:customStyle="1" w:styleId="TableGrid3">
    <w:name w:val="Table Grid3"/>
    <w:basedOn w:val="TableNormal"/>
    <w:next w:val="TableGrid"/>
    <w:uiPriority w:val="59"/>
    <w:rsid w:val="00A16CD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B7D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8677">
      <w:bodyDiv w:val="1"/>
      <w:marLeft w:val="0"/>
      <w:marRight w:val="0"/>
      <w:marTop w:val="0"/>
      <w:marBottom w:val="0"/>
      <w:divBdr>
        <w:top w:val="none" w:sz="0" w:space="0" w:color="auto"/>
        <w:left w:val="none" w:sz="0" w:space="0" w:color="auto"/>
        <w:bottom w:val="none" w:sz="0" w:space="0" w:color="auto"/>
        <w:right w:val="none" w:sz="0" w:space="0" w:color="auto"/>
      </w:divBdr>
    </w:div>
    <w:div w:id="12454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eelect@iimk.ac.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eee@iimk.ac.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rd.ewizard.in" TargetMode="External"/><Relationship Id="rId5" Type="http://schemas.openxmlformats.org/officeDocument/2006/relationships/webSettings" Target="webSettings.xml"/><Relationship Id="rId15" Type="http://schemas.openxmlformats.org/officeDocument/2006/relationships/hyperlink" Target="https://mhrd.ewizard." TargetMode="External"/><Relationship Id="rId10" Type="http://schemas.openxmlformats.org/officeDocument/2006/relationships/hyperlink" Target="http://www.iimk.ac.in" TargetMode="External"/><Relationship Id="rId4" Type="http://schemas.openxmlformats.org/officeDocument/2006/relationships/settings" Target="settings.xml"/><Relationship Id="rId9" Type="http://schemas.openxmlformats.org/officeDocument/2006/relationships/hyperlink" Target="mailto:aeelect@iimk.ac.in" TargetMode="External"/><Relationship Id="rId14" Type="http://schemas.openxmlformats.org/officeDocument/2006/relationships/hyperlink" Target="http://www.iimk.ac.in/announcements/tend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3E3C-33DC-4E22-A84B-63ADFE2D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29</Pages>
  <Words>9745</Words>
  <Characters>55548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iimk</Company>
  <LinksUpToDate>false</LinksUpToDate>
  <CharactersWithSpaces>65163</CharactersWithSpaces>
  <SharedDoc>false</SharedDoc>
  <HLinks>
    <vt:vector size="6" baseType="variant">
      <vt:variant>
        <vt:i4>7208992</vt:i4>
      </vt:variant>
      <vt:variant>
        <vt:i4>0</vt:i4>
      </vt:variant>
      <vt:variant>
        <vt:i4>0</vt:i4>
      </vt:variant>
      <vt:variant>
        <vt:i4>5</vt:i4>
      </vt:variant>
      <vt:variant>
        <vt:lpwstr>http://www.iimk.ac.in/tender/tender.php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Staff</cp:lastModifiedBy>
  <cp:revision>234</cp:revision>
  <cp:lastPrinted>2023-09-21T07:00:00Z</cp:lastPrinted>
  <dcterms:created xsi:type="dcterms:W3CDTF">2021-07-06T06:24:00Z</dcterms:created>
  <dcterms:modified xsi:type="dcterms:W3CDTF">2026-02-09T09:33:00Z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91159c5b49373f076236b043f9f56bd8eb13d5b9647044fd8558de515c4b2843</vt:lpwstr>
  </property>
</Properties>
</file>